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42A" w:rsidRDefault="0098342A" w:rsidP="0098342A">
      <w:pPr>
        <w:widowControl w:val="0"/>
        <w:shd w:val="clear" w:color="auto" w:fill="FFFFFF"/>
        <w:autoSpaceDE w:val="0"/>
        <w:autoSpaceDN w:val="0"/>
        <w:adjustRightInd w:val="0"/>
        <w:ind w:right="-44"/>
        <w:jc w:val="center"/>
        <w:outlineLvl w:val="0"/>
        <w:rPr>
          <w:b/>
          <w:bCs/>
          <w:color w:val="000000"/>
          <w:spacing w:val="2"/>
          <w:sz w:val="28"/>
          <w:szCs w:val="28"/>
          <w:lang w:eastAsia="zh-CN"/>
        </w:rPr>
      </w:pPr>
      <w:bookmarkStart w:id="0" w:name="_GoBack"/>
      <w:bookmarkEnd w:id="0"/>
      <w:r w:rsidRPr="00C67F66">
        <w:rPr>
          <w:rFonts w:eastAsia="Lucida Sans Unicode"/>
          <w:b/>
          <w:sz w:val="28"/>
          <w:szCs w:val="28"/>
        </w:rPr>
        <w:t xml:space="preserve">Положение о порядке и условиях оплаты труда работников </w:t>
      </w:r>
      <w:r w:rsidRPr="00C67F66">
        <w:rPr>
          <w:rFonts w:eastAsia="SimSun"/>
          <w:b/>
          <w:bCs/>
          <w:sz w:val="28"/>
          <w:szCs w:val="28"/>
          <w:lang w:eastAsia="zh-CN"/>
        </w:rPr>
        <w:t>муниципаль</w:t>
      </w:r>
      <w:r w:rsidRPr="00C67F66">
        <w:rPr>
          <w:b/>
          <w:bCs/>
          <w:color w:val="000000"/>
          <w:spacing w:val="3"/>
          <w:sz w:val="28"/>
          <w:szCs w:val="28"/>
          <w:lang w:eastAsia="zh-CN"/>
        </w:rPr>
        <w:t>ного бюджетного обще</w:t>
      </w:r>
      <w:r w:rsidRPr="00C67F66">
        <w:rPr>
          <w:b/>
          <w:bCs/>
          <w:color w:val="000000"/>
          <w:sz w:val="28"/>
          <w:szCs w:val="28"/>
          <w:lang w:eastAsia="zh-CN"/>
        </w:rPr>
        <w:t xml:space="preserve">образовательного учреждения </w:t>
      </w:r>
      <w:r w:rsidRPr="00C67F66">
        <w:rPr>
          <w:b/>
          <w:bCs/>
          <w:color w:val="000000"/>
          <w:spacing w:val="3"/>
          <w:sz w:val="28"/>
          <w:szCs w:val="28"/>
          <w:lang w:eastAsia="zh-CN"/>
        </w:rPr>
        <w:t>"Большенаполовская основная</w:t>
      </w:r>
      <w:r w:rsidRPr="00C67F66">
        <w:rPr>
          <w:b/>
          <w:bCs/>
          <w:color w:val="000000"/>
          <w:spacing w:val="2"/>
          <w:sz w:val="28"/>
          <w:szCs w:val="28"/>
          <w:lang w:eastAsia="zh-CN"/>
        </w:rPr>
        <w:t xml:space="preserve"> общеобразовательная школа</w:t>
      </w:r>
      <w:r>
        <w:rPr>
          <w:b/>
          <w:bCs/>
          <w:color w:val="000000"/>
          <w:spacing w:val="2"/>
          <w:sz w:val="28"/>
          <w:szCs w:val="28"/>
          <w:lang w:eastAsia="zh-CN"/>
        </w:rPr>
        <w:t xml:space="preserve"> </w:t>
      </w:r>
    </w:p>
    <w:p w:rsidR="0098342A" w:rsidRPr="00C67F66" w:rsidRDefault="0098342A" w:rsidP="0098342A">
      <w:pPr>
        <w:widowControl w:val="0"/>
        <w:shd w:val="clear" w:color="auto" w:fill="FFFFFF"/>
        <w:autoSpaceDE w:val="0"/>
        <w:autoSpaceDN w:val="0"/>
        <w:adjustRightInd w:val="0"/>
        <w:ind w:right="-44"/>
        <w:jc w:val="center"/>
        <w:outlineLvl w:val="0"/>
        <w:rPr>
          <w:rFonts w:eastAsia="SimSun"/>
          <w:sz w:val="28"/>
          <w:szCs w:val="28"/>
          <w:lang w:eastAsia="zh-CN"/>
        </w:rPr>
      </w:pPr>
      <w:r>
        <w:rPr>
          <w:b/>
          <w:bCs/>
          <w:color w:val="000000"/>
          <w:spacing w:val="2"/>
          <w:sz w:val="28"/>
          <w:szCs w:val="28"/>
          <w:lang w:eastAsia="zh-CN"/>
        </w:rPr>
        <w:t>имени А.А. Каледина</w:t>
      </w:r>
      <w:r w:rsidRPr="00C67F66">
        <w:rPr>
          <w:b/>
          <w:bCs/>
          <w:color w:val="000000"/>
          <w:spacing w:val="3"/>
          <w:sz w:val="28"/>
          <w:szCs w:val="28"/>
          <w:lang w:eastAsia="zh-CN"/>
        </w:rPr>
        <w:t>" Боковского района</w:t>
      </w:r>
    </w:p>
    <w:p w:rsidR="0098342A" w:rsidRPr="00C67F66" w:rsidRDefault="0098342A" w:rsidP="0098342A">
      <w:pPr>
        <w:widowControl w:val="0"/>
        <w:shd w:val="clear" w:color="auto" w:fill="FFFFFF"/>
        <w:autoSpaceDE w:val="0"/>
        <w:autoSpaceDN w:val="0"/>
        <w:adjustRightInd w:val="0"/>
        <w:ind w:right="-44"/>
        <w:outlineLvl w:val="0"/>
        <w:rPr>
          <w:b/>
          <w:bCs/>
          <w:color w:val="000000"/>
          <w:spacing w:val="3"/>
          <w:sz w:val="28"/>
          <w:szCs w:val="28"/>
          <w:lang w:eastAsia="zh-CN"/>
        </w:rPr>
      </w:pPr>
    </w:p>
    <w:p w:rsidR="0098342A" w:rsidRPr="00DB4EB9" w:rsidRDefault="0098342A" w:rsidP="0098342A">
      <w:pPr>
        <w:widowControl w:val="0"/>
        <w:tabs>
          <w:tab w:val="left" w:pos="0"/>
        </w:tabs>
        <w:suppressAutoHyphens/>
        <w:jc w:val="center"/>
        <w:rPr>
          <w:rFonts w:eastAsia="Lucida Sans Unicode"/>
          <w:b/>
          <w:sz w:val="28"/>
          <w:szCs w:val="28"/>
        </w:rPr>
      </w:pPr>
      <w:r w:rsidRPr="00DB4EB9">
        <w:rPr>
          <w:rFonts w:eastAsia="Lucida Sans Unicode"/>
          <w:b/>
          <w:sz w:val="28"/>
          <w:szCs w:val="28"/>
        </w:rPr>
        <w:t xml:space="preserve"> </w:t>
      </w:r>
    </w:p>
    <w:p w:rsidR="0098342A" w:rsidRPr="00DB4EB9" w:rsidRDefault="0098342A" w:rsidP="0098342A">
      <w:pPr>
        <w:widowControl w:val="0"/>
        <w:shd w:val="clear" w:color="auto" w:fill="FFFFFF"/>
        <w:tabs>
          <w:tab w:val="left" w:pos="5059"/>
        </w:tabs>
        <w:suppressAutoHyphens/>
        <w:spacing w:before="288"/>
        <w:outlineLvl w:val="0"/>
        <w:rPr>
          <w:rFonts w:eastAsia="Lucida Sans Unicode"/>
        </w:rPr>
      </w:pPr>
      <w:r w:rsidRPr="00DB4EB9">
        <w:rPr>
          <w:b/>
          <w:bCs/>
          <w:color w:val="000000"/>
          <w:spacing w:val="-4"/>
        </w:rPr>
        <w:t>От работодателя:</w:t>
      </w:r>
      <w:r w:rsidRPr="00DB4EB9">
        <w:rPr>
          <w:b/>
          <w:bCs/>
          <w:color w:val="000000"/>
        </w:rPr>
        <w:tab/>
        <w:t xml:space="preserve">                             </w:t>
      </w:r>
      <w:r w:rsidRPr="00DB4EB9">
        <w:rPr>
          <w:b/>
          <w:bCs/>
          <w:color w:val="000000"/>
          <w:spacing w:val="-1"/>
        </w:rPr>
        <w:t>От работников:</w:t>
      </w:r>
    </w:p>
    <w:p w:rsidR="0098342A" w:rsidRPr="00DB4EB9" w:rsidRDefault="0098342A" w:rsidP="0098342A">
      <w:pPr>
        <w:widowControl w:val="0"/>
        <w:shd w:val="clear" w:color="auto" w:fill="FFFFFF"/>
        <w:tabs>
          <w:tab w:val="left" w:pos="5107"/>
        </w:tabs>
        <w:suppressAutoHyphens/>
        <w:spacing w:before="173" w:line="278" w:lineRule="exact"/>
        <w:rPr>
          <w:rFonts w:eastAsia="Lucida Sans Unicode"/>
        </w:rPr>
      </w:pPr>
      <w:r w:rsidRPr="00DB4EB9">
        <w:rPr>
          <w:color w:val="000000"/>
          <w:spacing w:val="-8"/>
        </w:rPr>
        <w:t>Директор</w:t>
      </w:r>
      <w:r w:rsidRPr="00DB4EB9">
        <w:rPr>
          <w:color w:val="000000"/>
        </w:rPr>
        <w:tab/>
        <w:t xml:space="preserve">                       </w:t>
      </w:r>
      <w:r w:rsidRPr="00DB4EB9">
        <w:rPr>
          <w:color w:val="000000"/>
          <w:spacing w:val="-2"/>
        </w:rPr>
        <w:t xml:space="preserve">Председатель </w:t>
      </w:r>
      <w:proofErr w:type="gramStart"/>
      <w:r w:rsidRPr="00DB4EB9">
        <w:rPr>
          <w:color w:val="000000"/>
          <w:spacing w:val="-2"/>
        </w:rPr>
        <w:t>первичной</w:t>
      </w:r>
      <w:proofErr w:type="gramEnd"/>
      <w:r w:rsidRPr="00DB4EB9">
        <w:rPr>
          <w:color w:val="000000"/>
          <w:spacing w:val="-8"/>
        </w:rPr>
        <w:t xml:space="preserve"> </w:t>
      </w:r>
    </w:p>
    <w:p w:rsidR="0098342A" w:rsidRPr="00DB4EB9" w:rsidRDefault="0098342A" w:rsidP="0098342A">
      <w:pPr>
        <w:widowControl w:val="0"/>
        <w:shd w:val="clear" w:color="auto" w:fill="FFFFFF"/>
        <w:tabs>
          <w:tab w:val="left" w:pos="4666"/>
        </w:tabs>
        <w:suppressAutoHyphens/>
        <w:spacing w:line="278" w:lineRule="exact"/>
        <w:rPr>
          <w:color w:val="000000"/>
        </w:rPr>
      </w:pPr>
      <w:r w:rsidRPr="00DB4EB9">
        <w:rPr>
          <w:color w:val="000000"/>
        </w:rPr>
        <w:t>МБОУ "Большенаполовская ООШ</w:t>
      </w:r>
      <w:r w:rsidRPr="00DB4EB9">
        <w:rPr>
          <w:color w:val="000000"/>
          <w:spacing w:val="-3"/>
        </w:rPr>
        <w:t xml:space="preserve">                                                  профсоюзной организации</w:t>
      </w:r>
    </w:p>
    <w:p w:rsidR="0098342A" w:rsidRPr="00DB4EB9" w:rsidRDefault="0098342A" w:rsidP="0098342A">
      <w:pPr>
        <w:widowControl w:val="0"/>
        <w:shd w:val="clear" w:color="auto" w:fill="FFFFFF"/>
        <w:tabs>
          <w:tab w:val="left" w:pos="4666"/>
        </w:tabs>
        <w:suppressAutoHyphens/>
        <w:spacing w:line="278" w:lineRule="exact"/>
        <w:rPr>
          <w:color w:val="000000"/>
        </w:rPr>
      </w:pPr>
      <w:r w:rsidRPr="00DB4EB9">
        <w:rPr>
          <w:color w:val="000000"/>
        </w:rPr>
        <w:t>имени А.А. Каледина"</w:t>
      </w:r>
      <w:r w:rsidRPr="00DB4EB9">
        <w:rPr>
          <w:color w:val="000000"/>
          <w:spacing w:val="-3"/>
        </w:rPr>
        <w:t xml:space="preserve">                                                                  </w:t>
      </w:r>
      <w:r w:rsidRPr="00DB4EB9">
        <w:rPr>
          <w:color w:val="000000"/>
        </w:rPr>
        <w:t>МБОУ "Большенаполовская ООШ</w:t>
      </w:r>
    </w:p>
    <w:p w:rsidR="0098342A" w:rsidRPr="00DB4EB9" w:rsidRDefault="0098342A" w:rsidP="0098342A">
      <w:pPr>
        <w:widowControl w:val="0"/>
        <w:shd w:val="clear" w:color="auto" w:fill="FFFFFF"/>
        <w:tabs>
          <w:tab w:val="left" w:pos="4666"/>
        </w:tabs>
        <w:suppressAutoHyphens/>
        <w:spacing w:line="278" w:lineRule="exact"/>
        <w:rPr>
          <w:color w:val="000000"/>
        </w:rPr>
      </w:pPr>
      <w:r w:rsidRPr="00DB4EB9">
        <w:rPr>
          <w:color w:val="000000"/>
        </w:rPr>
        <w:t>Боковского района</w:t>
      </w:r>
      <w:r w:rsidRPr="00DB4EB9">
        <w:rPr>
          <w:color w:val="000000"/>
        </w:rPr>
        <w:tab/>
        <w:t xml:space="preserve">                             имени А.А. Каледина»</w:t>
      </w:r>
    </w:p>
    <w:p w:rsidR="0098342A" w:rsidRPr="00DB4EB9" w:rsidRDefault="0098342A" w:rsidP="0098342A">
      <w:pPr>
        <w:widowControl w:val="0"/>
        <w:shd w:val="clear" w:color="auto" w:fill="FFFFFF"/>
        <w:suppressAutoHyphens/>
        <w:spacing w:line="278" w:lineRule="exact"/>
        <w:ind w:left="5213"/>
        <w:rPr>
          <w:rFonts w:eastAsia="Lucida Sans Unicode"/>
        </w:rPr>
      </w:pPr>
      <w:r w:rsidRPr="00DB4EB9">
        <w:rPr>
          <w:color w:val="000000"/>
        </w:rPr>
        <w:tab/>
        <w:t xml:space="preserve">            Боковского района</w:t>
      </w:r>
      <w:r w:rsidRPr="00DB4EB9">
        <w:rPr>
          <w:color w:val="000000"/>
        </w:rPr>
        <w:br/>
      </w:r>
    </w:p>
    <w:p w:rsidR="0098342A" w:rsidRPr="00DB4EB9" w:rsidRDefault="0098342A" w:rsidP="0098342A">
      <w:pPr>
        <w:widowControl w:val="0"/>
        <w:shd w:val="clear" w:color="auto" w:fill="FFFFFF"/>
        <w:tabs>
          <w:tab w:val="left" w:leader="underscore" w:pos="1238"/>
          <w:tab w:val="left" w:pos="5069"/>
          <w:tab w:val="left" w:leader="underscore" w:pos="6192"/>
        </w:tabs>
        <w:suppressAutoHyphens/>
        <w:spacing w:before="557"/>
        <w:ind w:left="106"/>
        <w:rPr>
          <w:rFonts w:eastAsia="Lucida Sans Unicode"/>
        </w:rPr>
      </w:pPr>
      <w:r w:rsidRPr="00DB4EB9">
        <w:rPr>
          <w:rFonts w:eastAsia="Lucida Sans Unicode"/>
        </w:rPr>
        <w:t>__________________</w:t>
      </w:r>
      <w:r w:rsidRPr="00DB4EB9">
        <w:rPr>
          <w:color w:val="000000"/>
          <w:spacing w:val="-4"/>
        </w:rPr>
        <w:t xml:space="preserve">  </w:t>
      </w:r>
      <w:proofErr w:type="spellStart"/>
      <w:r w:rsidRPr="00DB4EB9">
        <w:rPr>
          <w:color w:val="000000"/>
          <w:spacing w:val="-4"/>
        </w:rPr>
        <w:t>Буханцов</w:t>
      </w:r>
      <w:proofErr w:type="spellEnd"/>
      <w:r w:rsidRPr="00DB4EB9">
        <w:rPr>
          <w:color w:val="000000"/>
          <w:spacing w:val="-4"/>
        </w:rPr>
        <w:t xml:space="preserve"> В.П.              </w:t>
      </w:r>
      <w:r w:rsidRPr="00DB4EB9">
        <w:rPr>
          <w:color w:val="000000"/>
        </w:rPr>
        <w:t xml:space="preserve">                            ______________ </w:t>
      </w:r>
      <w:proofErr w:type="spellStart"/>
      <w:r w:rsidRPr="00DB4EB9">
        <w:rPr>
          <w:color w:val="000000"/>
        </w:rPr>
        <w:t>Юркова</w:t>
      </w:r>
      <w:proofErr w:type="spellEnd"/>
      <w:r w:rsidRPr="00DB4EB9">
        <w:rPr>
          <w:color w:val="000000"/>
        </w:rPr>
        <w:t xml:space="preserve"> И.П.</w:t>
      </w:r>
    </w:p>
    <w:p w:rsidR="0098342A" w:rsidRPr="00DB4EB9" w:rsidRDefault="0098342A" w:rsidP="0098342A">
      <w:pPr>
        <w:widowControl w:val="0"/>
        <w:shd w:val="clear" w:color="auto" w:fill="FFFFFF"/>
        <w:tabs>
          <w:tab w:val="left" w:pos="5395"/>
        </w:tabs>
        <w:suppressAutoHyphens/>
        <w:spacing w:before="163"/>
        <w:ind w:left="19"/>
        <w:rPr>
          <w:color w:val="000000"/>
          <w:spacing w:val="-3"/>
        </w:rPr>
      </w:pPr>
      <w:r w:rsidRPr="00DB4EB9">
        <w:rPr>
          <w:color w:val="000000"/>
          <w:spacing w:val="-8"/>
        </w:rPr>
        <w:t>м.п.</w:t>
      </w:r>
      <w:r w:rsidRPr="00DB4EB9">
        <w:rPr>
          <w:color w:val="000000"/>
        </w:rPr>
        <w:tab/>
        <w:t xml:space="preserve">                                  </w:t>
      </w:r>
    </w:p>
    <w:p w:rsidR="0098342A" w:rsidRPr="00DB4EB9" w:rsidRDefault="0098342A" w:rsidP="0098342A">
      <w:pPr>
        <w:widowControl w:val="0"/>
        <w:tabs>
          <w:tab w:val="left" w:pos="0"/>
        </w:tabs>
        <w:suppressAutoHyphens/>
        <w:jc w:val="center"/>
        <w:rPr>
          <w:rFonts w:eastAsia="Lucida Sans Unicode"/>
          <w:b/>
        </w:rPr>
      </w:pPr>
    </w:p>
    <w:p w:rsidR="0098342A" w:rsidRPr="00C67F66" w:rsidRDefault="0098342A" w:rsidP="0098342A">
      <w:pPr>
        <w:widowControl w:val="0"/>
        <w:tabs>
          <w:tab w:val="left" w:pos="0"/>
        </w:tabs>
        <w:suppressAutoHyphens/>
        <w:jc w:val="center"/>
        <w:rPr>
          <w:rFonts w:eastAsia="Lucida Sans Unicode"/>
          <w:b/>
          <w:sz w:val="28"/>
          <w:szCs w:val="28"/>
        </w:rPr>
      </w:pPr>
      <w:r>
        <w:rPr>
          <w:color w:val="000000"/>
          <w:spacing w:val="-3"/>
        </w:rPr>
        <w:t xml:space="preserve">«29 </w:t>
      </w:r>
      <w:r w:rsidRPr="000026BA">
        <w:rPr>
          <w:color w:val="000000"/>
          <w:spacing w:val="-3"/>
        </w:rPr>
        <w:t>»</w:t>
      </w:r>
      <w:r>
        <w:rPr>
          <w:color w:val="000000"/>
          <w:spacing w:val="-3"/>
        </w:rPr>
        <w:t xml:space="preserve"> октября</w:t>
      </w:r>
      <w:r w:rsidRPr="000026BA">
        <w:rPr>
          <w:color w:val="000000"/>
          <w:spacing w:val="-3"/>
        </w:rPr>
        <w:t xml:space="preserve"> </w:t>
      </w:r>
      <w:r>
        <w:rPr>
          <w:color w:val="000000"/>
          <w:spacing w:val="-3"/>
        </w:rPr>
        <w:t xml:space="preserve"> </w:t>
      </w:r>
      <w:r w:rsidRPr="00F02665">
        <w:rPr>
          <w:color w:val="000000"/>
          <w:spacing w:val="-3"/>
        </w:rPr>
        <w:t xml:space="preserve"> 2015г.</w:t>
      </w:r>
      <w:r w:rsidRPr="00A2665F">
        <w:rPr>
          <w:color w:val="000000"/>
          <w:spacing w:val="-3"/>
        </w:rPr>
        <w:t xml:space="preserve"> </w:t>
      </w:r>
      <w:r>
        <w:rPr>
          <w:color w:val="000000"/>
          <w:spacing w:val="-3"/>
        </w:rPr>
        <w:t xml:space="preserve">                                                                     «29</w:t>
      </w:r>
      <w:r w:rsidRPr="000026BA">
        <w:rPr>
          <w:color w:val="000000"/>
          <w:spacing w:val="-3"/>
        </w:rPr>
        <w:t>»</w:t>
      </w:r>
      <w:r>
        <w:rPr>
          <w:color w:val="000000"/>
          <w:spacing w:val="-3"/>
        </w:rPr>
        <w:t xml:space="preserve"> октября </w:t>
      </w:r>
      <w:r w:rsidRPr="00F02665">
        <w:rPr>
          <w:color w:val="000000"/>
          <w:spacing w:val="-3"/>
        </w:rPr>
        <w:t>2015г</w:t>
      </w:r>
    </w:p>
    <w:p w:rsidR="0098342A" w:rsidRPr="00C67F66" w:rsidRDefault="0098342A" w:rsidP="0098342A">
      <w:pPr>
        <w:widowControl w:val="0"/>
        <w:tabs>
          <w:tab w:val="left" w:pos="0"/>
        </w:tabs>
        <w:suppressAutoHyphens/>
        <w:jc w:val="center"/>
        <w:rPr>
          <w:rFonts w:eastAsia="Lucida Sans Unicode"/>
          <w:b/>
          <w:sz w:val="28"/>
          <w:szCs w:val="28"/>
        </w:rPr>
      </w:pPr>
      <w:r w:rsidRPr="00C67F66">
        <w:rPr>
          <w:rFonts w:eastAsia="Lucida Sans Unicode"/>
          <w:b/>
          <w:sz w:val="28"/>
          <w:szCs w:val="28"/>
        </w:rPr>
        <w:t>Общие положения</w:t>
      </w:r>
    </w:p>
    <w:p w:rsidR="0098342A" w:rsidRPr="00C67F66" w:rsidRDefault="0098342A" w:rsidP="0098342A">
      <w:pPr>
        <w:widowControl w:val="0"/>
        <w:suppressAutoHyphens/>
        <w:ind w:firstLine="709"/>
        <w:jc w:val="both"/>
        <w:rPr>
          <w:sz w:val="28"/>
          <w:szCs w:val="28"/>
        </w:rPr>
      </w:pPr>
      <w:r w:rsidRPr="00C67F66">
        <w:rPr>
          <w:rFonts w:eastAsia="Lucida Sans Unicode"/>
          <w:sz w:val="28"/>
          <w:szCs w:val="28"/>
        </w:rPr>
        <w:t xml:space="preserve"> 1.</w:t>
      </w:r>
      <w:r w:rsidRPr="00C67F66">
        <w:rPr>
          <w:sz w:val="28"/>
          <w:szCs w:val="28"/>
        </w:rPr>
        <w:t xml:space="preserve">Настоящее Положение об оплате труда работников школы (далее – Положение) регулирует порядок оплаты труда работников. </w:t>
      </w:r>
    </w:p>
    <w:p w:rsidR="0098342A" w:rsidRPr="00C67F66" w:rsidRDefault="0098342A" w:rsidP="0098342A">
      <w:pPr>
        <w:ind w:firstLine="709"/>
        <w:jc w:val="both"/>
        <w:rPr>
          <w:sz w:val="28"/>
          <w:szCs w:val="28"/>
        </w:rPr>
      </w:pPr>
      <w:r w:rsidRPr="00C67F66">
        <w:rPr>
          <w:sz w:val="28"/>
          <w:szCs w:val="28"/>
        </w:rPr>
        <w:t>2. Положение включает в себя:</w:t>
      </w:r>
    </w:p>
    <w:p w:rsidR="0098342A" w:rsidRPr="00C67F66" w:rsidRDefault="0098342A" w:rsidP="0098342A">
      <w:pPr>
        <w:ind w:firstLine="709"/>
        <w:jc w:val="both"/>
        <w:rPr>
          <w:sz w:val="28"/>
          <w:szCs w:val="28"/>
        </w:rPr>
      </w:pPr>
      <w:r w:rsidRPr="00C67F66">
        <w:rPr>
          <w:sz w:val="28"/>
          <w:szCs w:val="28"/>
        </w:rPr>
        <w:t>размеры должностных окладов, ставок заработной платы по профессиональным квалификационным группам;</w:t>
      </w:r>
    </w:p>
    <w:p w:rsidR="0098342A" w:rsidRPr="00C67F66" w:rsidRDefault="0098342A" w:rsidP="0098342A">
      <w:pPr>
        <w:ind w:firstLine="709"/>
        <w:jc w:val="both"/>
        <w:rPr>
          <w:sz w:val="28"/>
          <w:szCs w:val="28"/>
        </w:rPr>
      </w:pPr>
      <w:r w:rsidRPr="00C67F66">
        <w:rPr>
          <w:sz w:val="28"/>
          <w:szCs w:val="28"/>
        </w:rPr>
        <w:t xml:space="preserve">условия осуществления и размеры выплат компенсационного и стимулирующего характера. </w:t>
      </w:r>
    </w:p>
    <w:p w:rsidR="0098342A" w:rsidRPr="00C67F66" w:rsidRDefault="0098342A" w:rsidP="0098342A">
      <w:pPr>
        <w:ind w:firstLine="709"/>
        <w:jc w:val="both"/>
        <w:rPr>
          <w:sz w:val="28"/>
          <w:szCs w:val="28"/>
        </w:rPr>
      </w:pPr>
      <w:r w:rsidRPr="00C67F66">
        <w:rPr>
          <w:sz w:val="28"/>
          <w:szCs w:val="28"/>
        </w:rPr>
        <w:t>3. Отнесение работников к профессиональным квалификационным группам осуществляется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w:t>
      </w:r>
    </w:p>
    <w:p w:rsidR="0098342A" w:rsidRPr="00C67F66" w:rsidRDefault="0098342A" w:rsidP="0098342A">
      <w:pPr>
        <w:ind w:firstLine="709"/>
        <w:jc w:val="both"/>
        <w:rPr>
          <w:sz w:val="28"/>
          <w:szCs w:val="28"/>
        </w:rPr>
      </w:pPr>
      <w:r w:rsidRPr="00C67F66">
        <w:rPr>
          <w:sz w:val="28"/>
          <w:szCs w:val="28"/>
        </w:rPr>
        <w:t>4. </w:t>
      </w:r>
      <w:proofErr w:type="gramStart"/>
      <w:r w:rsidRPr="00C67F66">
        <w:rPr>
          <w:sz w:val="28"/>
          <w:szCs w:val="28"/>
        </w:rPr>
        <w:t>В порядке исключения лица (кроме медицинских),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roofErr w:type="gramEnd"/>
    </w:p>
    <w:p w:rsidR="0098342A" w:rsidRPr="00C67F66" w:rsidRDefault="0098342A" w:rsidP="0098342A">
      <w:pPr>
        <w:ind w:firstLine="709"/>
        <w:jc w:val="both"/>
        <w:rPr>
          <w:sz w:val="28"/>
          <w:szCs w:val="28"/>
        </w:rPr>
      </w:pPr>
      <w:r w:rsidRPr="00C67F66">
        <w:rPr>
          <w:sz w:val="28"/>
          <w:szCs w:val="28"/>
        </w:rPr>
        <w:t>5. Разряды оплаты труда рабочих определяются согласно Единому тарифно-квалификационному справочнику работ и профессий рабочих.</w:t>
      </w:r>
    </w:p>
    <w:p w:rsidR="0098342A" w:rsidRPr="00C67F66" w:rsidRDefault="0098342A" w:rsidP="0098342A">
      <w:pPr>
        <w:ind w:firstLine="709"/>
        <w:jc w:val="both"/>
        <w:rPr>
          <w:sz w:val="28"/>
          <w:szCs w:val="28"/>
        </w:rPr>
      </w:pPr>
      <w:r w:rsidRPr="00C67F66">
        <w:rPr>
          <w:sz w:val="28"/>
          <w:szCs w:val="28"/>
        </w:rPr>
        <w:lastRenderedPageBreak/>
        <w:t>6. Размеры должностных окладов руководителей, специалистов и служащих учреждений, размеры ставок заработной платы профессий рабочих устанавливаются согласно разделу 1 настоящего приложения.</w:t>
      </w:r>
    </w:p>
    <w:p w:rsidR="0098342A" w:rsidRPr="00C67F66" w:rsidRDefault="0098342A" w:rsidP="0098342A">
      <w:pPr>
        <w:ind w:firstLine="709"/>
        <w:jc w:val="both"/>
        <w:rPr>
          <w:sz w:val="28"/>
          <w:szCs w:val="28"/>
        </w:rPr>
      </w:pPr>
      <w:r w:rsidRPr="00C67F66">
        <w:rPr>
          <w:sz w:val="28"/>
          <w:szCs w:val="28"/>
        </w:rPr>
        <w:t>7. Выплаты компенсационного характера работникам учреждений устанавливаются согласно разделу 2 настоящего приложения.</w:t>
      </w:r>
    </w:p>
    <w:p w:rsidR="0098342A" w:rsidRPr="00C67F66" w:rsidRDefault="0098342A" w:rsidP="0098342A">
      <w:pPr>
        <w:ind w:firstLine="709"/>
        <w:jc w:val="both"/>
        <w:rPr>
          <w:sz w:val="28"/>
          <w:szCs w:val="28"/>
        </w:rPr>
      </w:pPr>
      <w:r w:rsidRPr="00C67F66">
        <w:rPr>
          <w:sz w:val="28"/>
          <w:szCs w:val="28"/>
        </w:rPr>
        <w:t>8. Выплаты стимулирующего характера работникам учреждений устанавливаются согласно разделу 3 настоящего приложения.</w:t>
      </w:r>
    </w:p>
    <w:p w:rsidR="0098342A" w:rsidRPr="00C67F66" w:rsidRDefault="0098342A" w:rsidP="0098342A">
      <w:pPr>
        <w:ind w:firstLine="709"/>
        <w:jc w:val="both"/>
        <w:rPr>
          <w:sz w:val="28"/>
          <w:szCs w:val="28"/>
        </w:rPr>
      </w:pPr>
      <w:r w:rsidRPr="00C67F66">
        <w:rPr>
          <w:sz w:val="28"/>
          <w:szCs w:val="28"/>
        </w:rPr>
        <w:t>9. Особенности условий оплаты труда педагогических работников приведены в разделе 4 настоящего приложения.</w:t>
      </w:r>
    </w:p>
    <w:p w:rsidR="0098342A" w:rsidRPr="00C67F66" w:rsidRDefault="0098342A" w:rsidP="0098342A">
      <w:pPr>
        <w:ind w:firstLine="709"/>
        <w:jc w:val="both"/>
        <w:rPr>
          <w:sz w:val="28"/>
          <w:szCs w:val="28"/>
        </w:rPr>
      </w:pPr>
      <w:r w:rsidRPr="00C67F66">
        <w:rPr>
          <w:sz w:val="28"/>
          <w:szCs w:val="28"/>
        </w:rPr>
        <w:t>10. Нормы рабочего времени, нормы учебной нагрузки и порядок ее распределения в учреждениях приведены в разделе 5 настоящего приложения.</w:t>
      </w:r>
    </w:p>
    <w:p w:rsidR="0098342A" w:rsidRPr="00C67F66" w:rsidRDefault="0098342A" w:rsidP="0098342A">
      <w:pPr>
        <w:ind w:firstLine="709"/>
        <w:jc w:val="both"/>
        <w:rPr>
          <w:sz w:val="28"/>
          <w:szCs w:val="28"/>
        </w:rPr>
      </w:pPr>
      <w:r w:rsidRPr="00C67F66">
        <w:rPr>
          <w:sz w:val="28"/>
          <w:szCs w:val="28"/>
        </w:rPr>
        <w:t>11. В соответствии со статей 57 Трудового кодекса Российской Федерации условия оплаты труда работника, включая размер должностного оклада (ставки заработной платы) работника, выплаты компенсационного и стимулирующего характера являются обязательными для включения в трудовой договор.</w:t>
      </w:r>
    </w:p>
    <w:p w:rsidR="0098342A" w:rsidRPr="00C67F66" w:rsidRDefault="0098342A" w:rsidP="0098342A">
      <w:pPr>
        <w:widowControl w:val="0"/>
        <w:tabs>
          <w:tab w:val="left" w:pos="0"/>
        </w:tabs>
        <w:suppressAutoHyphens/>
        <w:rPr>
          <w:rFonts w:eastAsia="Lucida Sans Unicode" w:cs="Tahoma"/>
          <w:kern w:val="1"/>
          <w:sz w:val="28"/>
          <w:szCs w:val="28"/>
        </w:rPr>
      </w:pPr>
    </w:p>
    <w:p w:rsidR="0098342A" w:rsidRPr="00C67F66" w:rsidRDefault="0098342A" w:rsidP="0098342A">
      <w:pPr>
        <w:widowControl w:val="0"/>
        <w:jc w:val="center"/>
        <w:rPr>
          <w:rFonts w:eastAsia="Lucida Sans Unicode" w:cs="Tahoma"/>
          <w:b/>
          <w:bCs/>
          <w:kern w:val="1"/>
          <w:sz w:val="28"/>
          <w:szCs w:val="28"/>
          <w:u w:val="single"/>
        </w:rPr>
      </w:pPr>
      <w:r w:rsidRPr="00C67F66">
        <w:rPr>
          <w:rFonts w:eastAsia="Lucida Sans Unicode" w:cs="Tahoma"/>
          <w:b/>
          <w:kern w:val="1"/>
          <w:sz w:val="28"/>
          <w:szCs w:val="28"/>
          <w:u w:val="single"/>
        </w:rPr>
        <w:t xml:space="preserve">Раздел </w:t>
      </w:r>
      <w:r w:rsidRPr="00C67F66">
        <w:rPr>
          <w:rFonts w:eastAsia="Lucida Sans Unicode" w:cs="Tahoma"/>
          <w:b/>
          <w:kern w:val="1"/>
          <w:sz w:val="28"/>
          <w:szCs w:val="28"/>
          <w:u w:val="single"/>
          <w:lang w:val="en-US"/>
        </w:rPr>
        <w:t>I</w:t>
      </w:r>
    </w:p>
    <w:p w:rsidR="0098342A" w:rsidRDefault="0098342A" w:rsidP="0098342A">
      <w:pPr>
        <w:jc w:val="both"/>
        <w:rPr>
          <w:sz w:val="28"/>
          <w:szCs w:val="28"/>
        </w:rPr>
      </w:pPr>
    </w:p>
    <w:p w:rsidR="0098342A" w:rsidRPr="00C67F66" w:rsidRDefault="0098342A" w:rsidP="0098342A">
      <w:pPr>
        <w:jc w:val="both"/>
        <w:rPr>
          <w:sz w:val="28"/>
          <w:szCs w:val="28"/>
        </w:rPr>
      </w:pPr>
    </w:p>
    <w:p w:rsidR="0098342A" w:rsidRPr="00C67F66" w:rsidRDefault="0098342A" w:rsidP="0098342A">
      <w:pPr>
        <w:keepNext/>
        <w:widowControl w:val="0"/>
        <w:tabs>
          <w:tab w:val="left" w:pos="0"/>
        </w:tabs>
        <w:spacing w:line="100" w:lineRule="atLeast"/>
        <w:jc w:val="center"/>
        <w:outlineLvl w:val="4"/>
        <w:rPr>
          <w:rFonts w:eastAsia="Lucida Sans Unicode"/>
          <w:b/>
          <w:kern w:val="1"/>
          <w:sz w:val="28"/>
          <w:szCs w:val="28"/>
        </w:rPr>
      </w:pPr>
      <w:r w:rsidRPr="00C67F66">
        <w:rPr>
          <w:rFonts w:eastAsia="Lucida Sans Unicode"/>
          <w:b/>
          <w:kern w:val="1"/>
          <w:sz w:val="28"/>
          <w:szCs w:val="28"/>
        </w:rPr>
        <w:t>Часть 1</w:t>
      </w:r>
    </w:p>
    <w:p w:rsidR="0098342A" w:rsidRPr="00C67F66" w:rsidRDefault="0098342A" w:rsidP="0098342A">
      <w:pPr>
        <w:keepNext/>
        <w:widowControl w:val="0"/>
        <w:tabs>
          <w:tab w:val="left" w:pos="0"/>
        </w:tabs>
        <w:spacing w:line="100" w:lineRule="atLeast"/>
        <w:jc w:val="center"/>
        <w:outlineLvl w:val="4"/>
        <w:rPr>
          <w:rFonts w:eastAsia="Lucida Sans Unicode"/>
          <w:b/>
          <w:kern w:val="1"/>
          <w:sz w:val="28"/>
          <w:szCs w:val="28"/>
        </w:rPr>
      </w:pPr>
      <w:r w:rsidRPr="00C67F66">
        <w:rPr>
          <w:rFonts w:eastAsia="Lucida Sans Unicode"/>
          <w:b/>
          <w:kern w:val="1"/>
          <w:sz w:val="28"/>
          <w:szCs w:val="28"/>
        </w:rPr>
        <w:t>Критерии отнесения профессий рабочих и должностей служащих</w:t>
      </w:r>
    </w:p>
    <w:p w:rsidR="0098342A" w:rsidRPr="00C67F66" w:rsidRDefault="0098342A" w:rsidP="0098342A">
      <w:pPr>
        <w:widowControl w:val="0"/>
        <w:jc w:val="center"/>
        <w:rPr>
          <w:rFonts w:eastAsia="Lucida Sans Unicode" w:cs="Tahoma"/>
          <w:b/>
          <w:kern w:val="1"/>
          <w:sz w:val="28"/>
          <w:szCs w:val="28"/>
        </w:rPr>
      </w:pPr>
      <w:r w:rsidRPr="00C67F66">
        <w:rPr>
          <w:rFonts w:eastAsia="Lucida Sans Unicode" w:cs="Tahoma"/>
          <w:b/>
          <w:kern w:val="1"/>
          <w:sz w:val="28"/>
          <w:szCs w:val="28"/>
        </w:rPr>
        <w:t>к профессиональным квалификационным группам</w:t>
      </w:r>
    </w:p>
    <w:p w:rsidR="0098342A" w:rsidRPr="00C67F66" w:rsidRDefault="0098342A" w:rsidP="0098342A">
      <w:pPr>
        <w:widowControl w:val="0"/>
        <w:jc w:val="center"/>
        <w:rPr>
          <w:rFonts w:eastAsia="Lucida Sans Unicode" w:cs="Tahoma"/>
          <w:kern w:val="1"/>
          <w:sz w:val="28"/>
          <w:szCs w:val="28"/>
        </w:rPr>
      </w:pPr>
    </w:p>
    <w:p w:rsidR="0098342A" w:rsidRPr="00C67F66" w:rsidRDefault="0098342A" w:rsidP="0098342A">
      <w:pPr>
        <w:widowControl w:val="0"/>
        <w:spacing w:after="120"/>
        <w:ind w:firstLine="680"/>
        <w:jc w:val="both"/>
        <w:rPr>
          <w:rFonts w:eastAsia="Lucida Sans Unicode" w:cs="Tahoma"/>
          <w:kern w:val="1"/>
          <w:sz w:val="28"/>
          <w:szCs w:val="28"/>
        </w:rPr>
      </w:pPr>
      <w:r w:rsidRPr="00C67F66">
        <w:rPr>
          <w:rFonts w:eastAsia="Lucida Sans Unicode" w:cs="Tahoma"/>
          <w:kern w:val="1"/>
          <w:sz w:val="28"/>
          <w:szCs w:val="28"/>
        </w:rPr>
        <w:t>1. Профессии рабочих и должности служащих формируются в профессио</w:t>
      </w:r>
      <w:r w:rsidRPr="00C67F66">
        <w:rPr>
          <w:rFonts w:eastAsia="Lucida Sans Unicode" w:cs="Tahoma"/>
          <w:kern w:val="1"/>
          <w:sz w:val="28"/>
          <w:szCs w:val="28"/>
        </w:rPr>
        <w:softHyphen/>
        <w:t>нальные квалификационные группы с учетом вида экономической деятельности по следующим критериям:</w:t>
      </w:r>
    </w:p>
    <w:p w:rsidR="0098342A" w:rsidRPr="00C67F66" w:rsidRDefault="0098342A" w:rsidP="0098342A">
      <w:pPr>
        <w:widowControl w:val="0"/>
        <w:spacing w:after="120"/>
        <w:ind w:firstLine="680"/>
        <w:jc w:val="both"/>
        <w:rPr>
          <w:rFonts w:eastAsia="Lucida Sans Unicode" w:cs="Tahoma"/>
          <w:kern w:val="1"/>
          <w:sz w:val="28"/>
          <w:szCs w:val="28"/>
        </w:rPr>
      </w:pPr>
      <w:r w:rsidRPr="00C67F66">
        <w:rPr>
          <w:rFonts w:eastAsia="Lucida Sans Unicode" w:cs="Tahoma"/>
          <w:kern w:val="1"/>
          <w:sz w:val="28"/>
          <w:szCs w:val="28"/>
        </w:rPr>
        <w:t>профессиональная квалификационная группа профессий рабочих и долж</w:t>
      </w:r>
      <w:r w:rsidRPr="00C67F66">
        <w:rPr>
          <w:rFonts w:eastAsia="Lucida Sans Unicode" w:cs="Tahoma"/>
          <w:kern w:val="1"/>
          <w:sz w:val="28"/>
          <w:szCs w:val="28"/>
        </w:rPr>
        <w:softHyphen/>
        <w:t>ностей служащих первого уровня - профессии рабочих и должности служащих, которые не требуют наличия профессионального образования;</w:t>
      </w:r>
    </w:p>
    <w:p w:rsidR="0098342A" w:rsidRPr="00C67F66" w:rsidRDefault="0098342A" w:rsidP="0098342A">
      <w:pPr>
        <w:widowControl w:val="0"/>
        <w:spacing w:after="120"/>
        <w:ind w:firstLine="680"/>
        <w:jc w:val="both"/>
        <w:rPr>
          <w:rFonts w:eastAsia="Lucida Sans Unicode" w:cs="Tahoma"/>
          <w:kern w:val="1"/>
          <w:sz w:val="28"/>
          <w:szCs w:val="28"/>
        </w:rPr>
      </w:pPr>
      <w:r w:rsidRPr="00C67F66">
        <w:rPr>
          <w:rFonts w:eastAsia="Lucida Sans Unicode" w:cs="Tahoma"/>
          <w:kern w:val="1"/>
          <w:sz w:val="28"/>
          <w:szCs w:val="28"/>
        </w:rPr>
        <w:t>профессиональная квалификационная группа профессий рабочих и долж</w:t>
      </w:r>
      <w:r w:rsidRPr="00C67F66">
        <w:rPr>
          <w:rFonts w:eastAsia="Lucida Sans Unicode" w:cs="Tahoma"/>
          <w:kern w:val="1"/>
          <w:sz w:val="28"/>
          <w:szCs w:val="28"/>
        </w:rPr>
        <w:softHyphen/>
        <w:t>ностей служащих второго уровня - профессии рабочих и должности служащих, в том числе руководителей структурных подразделений учреждений, требую</w:t>
      </w:r>
      <w:r w:rsidRPr="00C67F66">
        <w:rPr>
          <w:rFonts w:eastAsia="Lucida Sans Unicode" w:cs="Tahoma"/>
          <w:kern w:val="1"/>
          <w:sz w:val="28"/>
          <w:szCs w:val="28"/>
        </w:rPr>
        <w:softHyphen/>
        <w:t>щие наличия начального или среднего профессионального образования;</w:t>
      </w:r>
    </w:p>
    <w:p w:rsidR="0098342A" w:rsidRPr="00C67F66" w:rsidRDefault="0098342A" w:rsidP="0098342A">
      <w:pPr>
        <w:widowControl w:val="0"/>
        <w:spacing w:after="120"/>
        <w:ind w:firstLine="680"/>
        <w:jc w:val="both"/>
        <w:rPr>
          <w:rFonts w:eastAsia="Lucida Sans Unicode" w:cs="Tahoma"/>
          <w:kern w:val="1"/>
          <w:sz w:val="28"/>
          <w:szCs w:val="28"/>
        </w:rPr>
      </w:pPr>
      <w:r w:rsidRPr="00C67F66">
        <w:rPr>
          <w:rFonts w:eastAsia="Lucida Sans Unicode" w:cs="Tahoma"/>
          <w:kern w:val="1"/>
          <w:sz w:val="28"/>
          <w:szCs w:val="28"/>
        </w:rPr>
        <w:t>профессиональная квалификационная группа должностей служащих тре</w:t>
      </w:r>
      <w:r w:rsidRPr="00C67F66">
        <w:rPr>
          <w:rFonts w:eastAsia="Lucida Sans Unicode" w:cs="Tahoma"/>
          <w:kern w:val="1"/>
          <w:sz w:val="28"/>
          <w:szCs w:val="28"/>
        </w:rPr>
        <w:softHyphen/>
        <w:t>тьего уровня - должности служащих, требующие наличия высшего профессио</w:t>
      </w:r>
      <w:r w:rsidRPr="00C67F66">
        <w:rPr>
          <w:rFonts w:eastAsia="Lucida Sans Unicode" w:cs="Tahoma"/>
          <w:kern w:val="1"/>
          <w:sz w:val="28"/>
          <w:szCs w:val="28"/>
        </w:rPr>
        <w:softHyphen/>
        <w:t>нального образования;</w:t>
      </w:r>
    </w:p>
    <w:p w:rsidR="0098342A" w:rsidRPr="00C67F66" w:rsidRDefault="0098342A" w:rsidP="0098342A">
      <w:pPr>
        <w:widowControl w:val="0"/>
        <w:spacing w:after="120"/>
        <w:ind w:firstLine="680"/>
        <w:jc w:val="both"/>
        <w:rPr>
          <w:rFonts w:eastAsia="Lucida Sans Unicode" w:cs="Tahoma"/>
          <w:kern w:val="1"/>
          <w:sz w:val="28"/>
          <w:szCs w:val="28"/>
        </w:rPr>
      </w:pPr>
      <w:r w:rsidRPr="00C67F66">
        <w:rPr>
          <w:rFonts w:eastAsia="Lucida Sans Unicode" w:cs="Tahoma"/>
          <w:kern w:val="1"/>
          <w:sz w:val="28"/>
          <w:szCs w:val="28"/>
        </w:rPr>
        <w:t>профессиональная квалификационная группа должностей служащих чет</w:t>
      </w:r>
      <w:r w:rsidRPr="00C67F66">
        <w:rPr>
          <w:rFonts w:eastAsia="Lucida Sans Unicode" w:cs="Tahoma"/>
          <w:kern w:val="1"/>
          <w:sz w:val="28"/>
          <w:szCs w:val="28"/>
        </w:rPr>
        <w:softHyphen/>
        <w:t>вертого уровня - отдельные должности служащих из числа профессорско-пре</w:t>
      </w:r>
      <w:r w:rsidRPr="00C67F66">
        <w:rPr>
          <w:rFonts w:eastAsia="Lucida Sans Unicode" w:cs="Tahoma"/>
          <w:kern w:val="1"/>
          <w:sz w:val="28"/>
          <w:szCs w:val="28"/>
        </w:rPr>
        <w:softHyphen/>
        <w:t>подавательского состава и научных работников, к которым предъявляются тре</w:t>
      </w:r>
      <w:r w:rsidRPr="00C67F66">
        <w:rPr>
          <w:rFonts w:eastAsia="Lucida Sans Unicode" w:cs="Tahoma"/>
          <w:kern w:val="1"/>
          <w:sz w:val="28"/>
          <w:szCs w:val="28"/>
        </w:rPr>
        <w:softHyphen/>
        <w:t>бования о на</w:t>
      </w:r>
      <w:r w:rsidRPr="00C67F66">
        <w:rPr>
          <w:rFonts w:eastAsia="Lucida Sans Unicode" w:cs="Tahoma"/>
          <w:kern w:val="1"/>
          <w:sz w:val="28"/>
          <w:szCs w:val="28"/>
        </w:rPr>
        <w:softHyphen/>
        <w:t>личии ученой степени и (или) ученого звания, и должности руково</w:t>
      </w:r>
      <w:r w:rsidRPr="00C67F66">
        <w:rPr>
          <w:rFonts w:eastAsia="Lucida Sans Unicode" w:cs="Tahoma"/>
          <w:kern w:val="1"/>
          <w:sz w:val="28"/>
          <w:szCs w:val="28"/>
        </w:rPr>
        <w:softHyphen/>
        <w:t>дителей структурных подразделений учреждений, требующие наличия высшего профес</w:t>
      </w:r>
      <w:r w:rsidRPr="00C67F66">
        <w:rPr>
          <w:rFonts w:eastAsia="Lucida Sans Unicode" w:cs="Tahoma"/>
          <w:kern w:val="1"/>
          <w:sz w:val="28"/>
          <w:szCs w:val="28"/>
        </w:rPr>
        <w:softHyphen/>
        <w:t>сионального образования.</w:t>
      </w:r>
    </w:p>
    <w:p w:rsidR="0098342A" w:rsidRPr="00C67F66" w:rsidRDefault="0098342A" w:rsidP="0098342A">
      <w:pPr>
        <w:widowControl w:val="0"/>
        <w:spacing w:after="120"/>
        <w:ind w:firstLine="680"/>
        <w:jc w:val="both"/>
        <w:rPr>
          <w:rFonts w:eastAsia="Lucida Sans Unicode" w:cs="Tahoma"/>
          <w:kern w:val="1"/>
          <w:sz w:val="28"/>
          <w:szCs w:val="28"/>
        </w:rPr>
      </w:pPr>
      <w:r w:rsidRPr="00C67F66">
        <w:rPr>
          <w:rFonts w:eastAsia="Lucida Sans Unicode" w:cs="Tahoma"/>
          <w:kern w:val="1"/>
          <w:sz w:val="28"/>
          <w:szCs w:val="28"/>
        </w:rPr>
        <w:t>Отнесение профессий рабочих и должностей служащих к профессиональ</w:t>
      </w:r>
      <w:r w:rsidRPr="00C67F66">
        <w:rPr>
          <w:rFonts w:eastAsia="Lucida Sans Unicode" w:cs="Tahoma"/>
          <w:kern w:val="1"/>
          <w:sz w:val="28"/>
          <w:szCs w:val="28"/>
        </w:rPr>
        <w:softHyphen/>
        <w:t>ным квалификационным группам осуществляется по минимальному уровню требований к квалификации, необходимому для работы по соответствующим профессиям рабочих или для занятия соответствующих должностей служащих.</w:t>
      </w:r>
    </w:p>
    <w:p w:rsidR="0098342A" w:rsidRPr="00C67F66" w:rsidRDefault="0098342A" w:rsidP="0098342A">
      <w:pPr>
        <w:widowControl w:val="0"/>
        <w:ind w:firstLine="680"/>
        <w:jc w:val="both"/>
        <w:rPr>
          <w:rFonts w:eastAsia="Lucida Sans Unicode" w:cs="Tahoma"/>
          <w:kern w:val="1"/>
          <w:sz w:val="28"/>
          <w:szCs w:val="28"/>
        </w:rPr>
      </w:pPr>
      <w:r w:rsidRPr="00C67F66">
        <w:rPr>
          <w:rFonts w:eastAsia="Lucida Sans Unicode" w:cs="Tahoma"/>
          <w:kern w:val="1"/>
          <w:sz w:val="28"/>
          <w:szCs w:val="28"/>
        </w:rPr>
        <w:t>В порядке исключения отдельные должности служащих, имеющие важное социальное значение, могут быть отнесены к профессиональным квалификаци</w:t>
      </w:r>
      <w:r w:rsidRPr="00C67F66">
        <w:rPr>
          <w:rFonts w:eastAsia="Lucida Sans Unicode" w:cs="Tahoma"/>
          <w:kern w:val="1"/>
          <w:sz w:val="28"/>
          <w:szCs w:val="28"/>
        </w:rPr>
        <w:softHyphen/>
        <w:t>онным группам исходя из более высокого уровня требований к квалификации, необходимого для занятия соответствующих должностей служащих.</w:t>
      </w:r>
    </w:p>
    <w:p w:rsidR="0098342A" w:rsidRPr="00C67F66" w:rsidRDefault="0098342A" w:rsidP="0098342A">
      <w:pPr>
        <w:widowControl w:val="0"/>
        <w:ind w:firstLine="680"/>
        <w:jc w:val="both"/>
        <w:rPr>
          <w:rFonts w:eastAsia="Arial" w:cs="Arial"/>
          <w:kern w:val="1"/>
          <w:sz w:val="28"/>
          <w:szCs w:val="28"/>
        </w:rPr>
      </w:pPr>
      <w:r w:rsidRPr="00C67F66">
        <w:rPr>
          <w:rFonts w:eastAsia="Arial" w:cs="Arial"/>
          <w:kern w:val="1"/>
          <w:sz w:val="28"/>
          <w:szCs w:val="28"/>
        </w:rPr>
        <w:t>2. Профессии рабочих и (или) должности служащих, входя</w:t>
      </w:r>
      <w:r w:rsidRPr="00C67F66">
        <w:rPr>
          <w:rFonts w:eastAsia="Arial" w:cs="Arial"/>
          <w:kern w:val="1"/>
          <w:sz w:val="28"/>
          <w:szCs w:val="28"/>
        </w:rPr>
        <w:softHyphen/>
        <w:t>щие в одну про</w:t>
      </w:r>
      <w:r w:rsidRPr="00C67F66">
        <w:rPr>
          <w:rFonts w:eastAsia="Arial" w:cs="Arial"/>
          <w:kern w:val="1"/>
          <w:sz w:val="28"/>
          <w:szCs w:val="28"/>
        </w:rPr>
        <w:softHyphen/>
        <w:t>фессиональную квалификационную группу, могут быть структу</w:t>
      </w:r>
      <w:r w:rsidRPr="00C67F66">
        <w:rPr>
          <w:rFonts w:eastAsia="Arial" w:cs="Arial"/>
          <w:kern w:val="1"/>
          <w:sz w:val="28"/>
          <w:szCs w:val="28"/>
        </w:rPr>
        <w:softHyphen/>
        <w:t>рированы по квалификационным уровням этой профессиональной квалификаци</w:t>
      </w:r>
      <w:r w:rsidRPr="00C67F66">
        <w:rPr>
          <w:rFonts w:eastAsia="Arial" w:cs="Arial"/>
          <w:kern w:val="1"/>
          <w:sz w:val="28"/>
          <w:szCs w:val="28"/>
        </w:rPr>
        <w:softHyphen/>
        <w:t>онной груп</w:t>
      </w:r>
      <w:r w:rsidRPr="00C67F66">
        <w:rPr>
          <w:rFonts w:eastAsia="Arial" w:cs="Arial"/>
          <w:kern w:val="1"/>
          <w:sz w:val="28"/>
          <w:szCs w:val="28"/>
        </w:rPr>
        <w:softHyphen/>
        <w:t>пы в зависимости от сложности выполняемых работ и уровня квалификацион</w:t>
      </w:r>
      <w:r w:rsidRPr="00C67F66">
        <w:rPr>
          <w:rFonts w:eastAsia="Arial" w:cs="Arial"/>
          <w:kern w:val="1"/>
          <w:sz w:val="28"/>
          <w:szCs w:val="28"/>
        </w:rPr>
        <w:softHyphen/>
        <w:t>ной подготовки, необходимой для работы по профессии рабочего или занятия долж</w:t>
      </w:r>
      <w:r w:rsidRPr="00C67F66">
        <w:rPr>
          <w:rFonts w:eastAsia="Arial" w:cs="Arial"/>
          <w:kern w:val="1"/>
          <w:sz w:val="28"/>
          <w:szCs w:val="28"/>
        </w:rPr>
        <w:softHyphen/>
        <w:t>ности служащего.</w:t>
      </w:r>
    </w:p>
    <w:p w:rsidR="0098342A" w:rsidRPr="00C67F66" w:rsidRDefault="0098342A" w:rsidP="0098342A">
      <w:pPr>
        <w:widowControl w:val="0"/>
        <w:ind w:firstLine="680"/>
        <w:jc w:val="both"/>
        <w:rPr>
          <w:rFonts w:eastAsia="Lucida Sans Unicode" w:cs="Tahoma"/>
          <w:kern w:val="1"/>
          <w:sz w:val="28"/>
          <w:szCs w:val="28"/>
        </w:rPr>
      </w:pPr>
      <w:r w:rsidRPr="00C67F66">
        <w:rPr>
          <w:rFonts w:eastAsia="Lucida Sans Unicode" w:cs="Tahoma"/>
          <w:kern w:val="1"/>
          <w:sz w:val="28"/>
          <w:szCs w:val="28"/>
        </w:rPr>
        <w:t>Одна и та же профессия рабочего или должность служащего может быть отнесена к разным квалификационным уровням в зависимости от сложности вы</w:t>
      </w:r>
      <w:r w:rsidRPr="00C67F66">
        <w:rPr>
          <w:rFonts w:eastAsia="Lucida Sans Unicode" w:cs="Tahoma"/>
          <w:kern w:val="1"/>
          <w:sz w:val="28"/>
          <w:szCs w:val="28"/>
        </w:rPr>
        <w:softHyphen/>
        <w:t>полняемой работы, а также с учетом дополнительных показателей квалифи</w:t>
      </w:r>
      <w:r w:rsidRPr="00C67F66">
        <w:rPr>
          <w:rFonts w:eastAsia="Lucida Sans Unicode" w:cs="Tahoma"/>
          <w:kern w:val="1"/>
          <w:sz w:val="28"/>
          <w:szCs w:val="28"/>
        </w:rPr>
        <w:softHyphen/>
        <w:t>кации, подтвержденных сертификатом, квалификационной категорией, стажем ра</w:t>
      </w:r>
      <w:r w:rsidRPr="00C67F66">
        <w:rPr>
          <w:rFonts w:eastAsia="Lucida Sans Unicode" w:cs="Tahoma"/>
          <w:kern w:val="1"/>
          <w:sz w:val="28"/>
          <w:szCs w:val="28"/>
        </w:rPr>
        <w:softHyphen/>
        <w:t>боты и другими документами и сведениями.</w:t>
      </w:r>
    </w:p>
    <w:p w:rsidR="0098342A" w:rsidRPr="00C67F66" w:rsidRDefault="0098342A" w:rsidP="0098342A">
      <w:pPr>
        <w:widowControl w:val="0"/>
        <w:spacing w:line="100" w:lineRule="atLeast"/>
        <w:jc w:val="both"/>
        <w:rPr>
          <w:rFonts w:eastAsia="Lucida Sans Unicode" w:cs="Tahoma"/>
          <w:kern w:val="1"/>
          <w:sz w:val="28"/>
          <w:szCs w:val="28"/>
        </w:rPr>
      </w:pPr>
    </w:p>
    <w:p w:rsidR="0098342A" w:rsidRPr="00C67F66" w:rsidRDefault="0098342A" w:rsidP="0098342A">
      <w:pPr>
        <w:widowControl w:val="0"/>
        <w:jc w:val="center"/>
        <w:rPr>
          <w:rFonts w:eastAsia="Lucida Sans Unicode" w:cs="Tahoma"/>
          <w:b/>
          <w:sz w:val="28"/>
          <w:szCs w:val="28"/>
        </w:rPr>
      </w:pPr>
      <w:r w:rsidRPr="00C67F66">
        <w:rPr>
          <w:rFonts w:eastAsia="Lucida Sans Unicode" w:cs="Tahoma"/>
          <w:b/>
          <w:kern w:val="1"/>
          <w:sz w:val="28"/>
          <w:szCs w:val="28"/>
        </w:rPr>
        <w:t>Часть 2</w:t>
      </w:r>
    </w:p>
    <w:p w:rsidR="0098342A" w:rsidRPr="00C67F66" w:rsidRDefault="0098342A" w:rsidP="0098342A">
      <w:pPr>
        <w:widowControl w:val="0"/>
        <w:ind w:firstLine="720"/>
        <w:jc w:val="center"/>
        <w:rPr>
          <w:rFonts w:eastAsia="Lucida Sans Unicode" w:cs="Tahoma"/>
          <w:b/>
          <w:kern w:val="1"/>
          <w:sz w:val="28"/>
          <w:szCs w:val="28"/>
        </w:rPr>
      </w:pPr>
      <w:r w:rsidRPr="00C67F66">
        <w:rPr>
          <w:rFonts w:eastAsia="Lucida Sans Unicode" w:cs="Tahoma"/>
          <w:b/>
          <w:kern w:val="1"/>
          <w:sz w:val="28"/>
          <w:szCs w:val="28"/>
        </w:rPr>
        <w:t>Размеры должностных окладов  специалистов, служащих и ставки заработной платы рабочих</w:t>
      </w:r>
    </w:p>
    <w:p w:rsidR="0098342A" w:rsidRPr="00C67F66" w:rsidRDefault="0098342A" w:rsidP="0098342A">
      <w:pPr>
        <w:widowControl w:val="0"/>
        <w:jc w:val="center"/>
        <w:rPr>
          <w:rFonts w:eastAsia="Lucida Sans Unicode" w:cs="Tahoma"/>
          <w:sz w:val="28"/>
          <w:szCs w:val="28"/>
        </w:rPr>
      </w:pPr>
    </w:p>
    <w:p w:rsidR="0098342A" w:rsidRPr="00C67F66" w:rsidRDefault="0098342A" w:rsidP="0098342A">
      <w:pPr>
        <w:widowControl w:val="0"/>
        <w:ind w:firstLine="709"/>
        <w:jc w:val="both"/>
        <w:rPr>
          <w:rFonts w:eastAsia="Lucida Sans Unicode" w:cs="Tahoma"/>
          <w:sz w:val="28"/>
          <w:szCs w:val="28"/>
        </w:rPr>
      </w:pPr>
      <w:r w:rsidRPr="00C67F66">
        <w:rPr>
          <w:rFonts w:eastAsia="Lucida Sans Unicode" w:cs="Tahoma"/>
          <w:sz w:val="28"/>
          <w:szCs w:val="28"/>
        </w:rPr>
        <w:t xml:space="preserve">   Профессиональные квалификационные группы и должностные оклады общеотраслевых должностей руководителей, специалистов и служащих </w:t>
      </w:r>
    </w:p>
    <w:p w:rsidR="0098342A" w:rsidRPr="00C67F66" w:rsidRDefault="0098342A" w:rsidP="0098342A">
      <w:pPr>
        <w:widowControl w:val="0"/>
        <w:ind w:firstLine="709"/>
        <w:jc w:val="both"/>
        <w:rPr>
          <w:rFonts w:eastAsia="Lucida Sans Unicode" w:cs="Tahoma"/>
          <w:sz w:val="28"/>
          <w:szCs w:val="28"/>
        </w:rPr>
      </w:pPr>
      <w:r w:rsidRPr="00C67F66">
        <w:rPr>
          <w:rFonts w:eastAsia="Lucida Sans Unicode" w:cs="Tahoma"/>
          <w:sz w:val="28"/>
          <w:szCs w:val="28"/>
        </w:rPr>
        <w:t>2.1. Профессиональная квалификационная группа «Общеотраслевые долж</w:t>
      </w:r>
      <w:r w:rsidRPr="00C67F66">
        <w:rPr>
          <w:rFonts w:eastAsia="Lucida Sans Unicode" w:cs="Tahoma"/>
          <w:sz w:val="28"/>
          <w:szCs w:val="28"/>
        </w:rPr>
        <w:softHyphen/>
        <w:t>ности служащих первого уровня»:</w:t>
      </w:r>
    </w:p>
    <w:p w:rsidR="0098342A" w:rsidRPr="00C67F66" w:rsidRDefault="0098342A" w:rsidP="0098342A">
      <w:pPr>
        <w:widowControl w:val="0"/>
        <w:ind w:firstLine="709"/>
        <w:jc w:val="both"/>
        <w:rPr>
          <w:rFonts w:eastAsia="Lucida Sans Unicode" w:cs="Tahoma"/>
          <w:sz w:val="28"/>
          <w:szCs w:val="28"/>
        </w:rPr>
      </w:pPr>
    </w:p>
    <w:tbl>
      <w:tblPr>
        <w:tblW w:w="99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0"/>
        <w:gridCol w:w="2131"/>
        <w:gridCol w:w="5179"/>
        <w:gridCol w:w="1999"/>
      </w:tblGrid>
      <w:tr w:rsidR="0098342A" w:rsidRPr="00C67F66" w:rsidTr="0098342A">
        <w:trPr>
          <w:trHeight w:val="563"/>
        </w:trPr>
        <w:tc>
          <w:tcPr>
            <w:tcW w:w="630"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 xml:space="preserve">№ </w:t>
            </w:r>
          </w:p>
          <w:p w:rsidR="0098342A" w:rsidRPr="00C67F66" w:rsidRDefault="0098342A" w:rsidP="0098342A">
            <w:pPr>
              <w:widowControl w:val="0"/>
              <w:suppressLineNumbers/>
              <w:snapToGrid w:val="0"/>
              <w:jc w:val="center"/>
              <w:rPr>
                <w:rFonts w:eastAsia="Lucida Sans Unicode" w:cs="Tahoma"/>
                <w:sz w:val="28"/>
                <w:szCs w:val="28"/>
              </w:rPr>
            </w:pPr>
            <w:proofErr w:type="gramStart"/>
            <w:r w:rsidRPr="00C67F66">
              <w:rPr>
                <w:rFonts w:eastAsia="Lucida Sans Unicode" w:cs="Tahoma"/>
                <w:sz w:val="28"/>
                <w:szCs w:val="28"/>
              </w:rPr>
              <w:t>п</w:t>
            </w:r>
            <w:proofErr w:type="gramEnd"/>
            <w:r w:rsidRPr="00C67F66">
              <w:rPr>
                <w:rFonts w:eastAsia="Lucida Sans Unicode" w:cs="Tahoma"/>
                <w:sz w:val="28"/>
                <w:szCs w:val="28"/>
              </w:rPr>
              <w:t>/п</w:t>
            </w:r>
          </w:p>
        </w:tc>
        <w:tc>
          <w:tcPr>
            <w:tcW w:w="2131"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Квалификационные уровни</w:t>
            </w:r>
          </w:p>
        </w:tc>
        <w:tc>
          <w:tcPr>
            <w:tcW w:w="5179"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Должности, отнесенные к квалификационным уровням</w:t>
            </w:r>
          </w:p>
        </w:tc>
        <w:tc>
          <w:tcPr>
            <w:tcW w:w="1999"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Должностной оклад (рублей)</w:t>
            </w:r>
          </w:p>
        </w:tc>
      </w:tr>
      <w:tr w:rsidR="0098342A" w:rsidRPr="00C67F66" w:rsidTr="0098342A">
        <w:tc>
          <w:tcPr>
            <w:tcW w:w="630"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1.</w:t>
            </w:r>
          </w:p>
        </w:tc>
        <w:tc>
          <w:tcPr>
            <w:tcW w:w="2131" w:type="dxa"/>
          </w:tcPr>
          <w:p w:rsidR="0098342A" w:rsidRPr="00C67F66" w:rsidRDefault="0098342A" w:rsidP="0098342A">
            <w:pPr>
              <w:widowControl w:val="0"/>
              <w:suppressLineNumbers/>
              <w:snapToGrid w:val="0"/>
              <w:rPr>
                <w:rFonts w:eastAsia="Lucida Sans Unicode" w:cs="Tahoma"/>
                <w:sz w:val="28"/>
                <w:szCs w:val="28"/>
              </w:rPr>
            </w:pPr>
            <w:r w:rsidRPr="00C67F66">
              <w:rPr>
                <w:rFonts w:eastAsia="Lucida Sans Unicode" w:cs="Tahoma"/>
                <w:sz w:val="28"/>
                <w:szCs w:val="28"/>
              </w:rPr>
              <w:t xml:space="preserve">1-й </w:t>
            </w:r>
            <w:proofErr w:type="spellStart"/>
            <w:proofErr w:type="gramStart"/>
            <w:r w:rsidRPr="00C67F66">
              <w:rPr>
                <w:rFonts w:eastAsia="Lucida Sans Unicode" w:cs="Tahoma"/>
                <w:sz w:val="28"/>
                <w:szCs w:val="28"/>
              </w:rPr>
              <w:t>квалификацион-ный</w:t>
            </w:r>
            <w:proofErr w:type="spellEnd"/>
            <w:proofErr w:type="gramEnd"/>
            <w:r w:rsidRPr="00C67F66">
              <w:rPr>
                <w:rFonts w:eastAsia="Lucida Sans Unicode" w:cs="Tahoma"/>
                <w:sz w:val="28"/>
                <w:szCs w:val="28"/>
              </w:rPr>
              <w:t xml:space="preserve"> уровень</w:t>
            </w:r>
          </w:p>
        </w:tc>
        <w:tc>
          <w:tcPr>
            <w:tcW w:w="5179" w:type="dxa"/>
          </w:tcPr>
          <w:p w:rsidR="0098342A" w:rsidRPr="00C67F66" w:rsidRDefault="0098342A" w:rsidP="0098342A">
            <w:pPr>
              <w:widowControl w:val="0"/>
              <w:suppressLineNumbers/>
              <w:snapToGrid w:val="0"/>
              <w:jc w:val="both"/>
              <w:rPr>
                <w:rFonts w:eastAsia="Lucida Sans Unicode" w:cs="Tahoma"/>
                <w:sz w:val="28"/>
                <w:szCs w:val="28"/>
              </w:rPr>
            </w:pPr>
            <w:r w:rsidRPr="00C67F66">
              <w:rPr>
                <w:rFonts w:eastAsia="Lucida Sans Unicode" w:cs="Tahoma"/>
                <w:sz w:val="28"/>
                <w:szCs w:val="28"/>
              </w:rPr>
              <w:t xml:space="preserve"> секретарь; </w:t>
            </w:r>
          </w:p>
        </w:tc>
        <w:tc>
          <w:tcPr>
            <w:tcW w:w="1999"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4538</w:t>
            </w:r>
          </w:p>
        </w:tc>
      </w:tr>
    </w:tbl>
    <w:p w:rsidR="0098342A" w:rsidRDefault="0098342A" w:rsidP="0098342A">
      <w:pPr>
        <w:widowControl w:val="0"/>
        <w:jc w:val="both"/>
        <w:rPr>
          <w:rFonts w:eastAsia="Lucida Sans Unicode"/>
          <w:sz w:val="28"/>
          <w:szCs w:val="28"/>
        </w:rPr>
      </w:pPr>
    </w:p>
    <w:p w:rsidR="0098342A" w:rsidRPr="00C67F66" w:rsidRDefault="0098342A" w:rsidP="0098342A">
      <w:pPr>
        <w:widowControl w:val="0"/>
        <w:jc w:val="both"/>
        <w:rPr>
          <w:rFonts w:eastAsia="Lucida Sans Unicode"/>
          <w:sz w:val="28"/>
          <w:szCs w:val="28"/>
        </w:rPr>
      </w:pPr>
    </w:p>
    <w:p w:rsidR="0098342A" w:rsidRPr="00C67F66" w:rsidRDefault="0098342A" w:rsidP="0098342A">
      <w:pPr>
        <w:widowControl w:val="0"/>
        <w:ind w:firstLine="709"/>
        <w:jc w:val="both"/>
        <w:rPr>
          <w:rFonts w:eastAsia="Lucida Sans Unicode" w:cs="Tahoma"/>
          <w:sz w:val="28"/>
          <w:szCs w:val="28"/>
        </w:rPr>
      </w:pPr>
      <w:r w:rsidRPr="00C67F66">
        <w:rPr>
          <w:rFonts w:eastAsia="Lucida Sans Unicode" w:cs="Tahoma"/>
          <w:sz w:val="28"/>
          <w:szCs w:val="28"/>
        </w:rPr>
        <w:t>2.2. Профессиональная квалификационная группа «Общеотраслевые долж</w:t>
      </w:r>
      <w:r w:rsidRPr="00C67F66">
        <w:rPr>
          <w:rFonts w:eastAsia="Lucida Sans Unicode" w:cs="Tahoma"/>
          <w:sz w:val="28"/>
          <w:szCs w:val="28"/>
        </w:rPr>
        <w:softHyphen/>
        <w:t>ности служащих второго уровня»:</w:t>
      </w:r>
    </w:p>
    <w:p w:rsidR="0098342A" w:rsidRPr="00C67F66" w:rsidRDefault="0098342A" w:rsidP="0098342A">
      <w:pPr>
        <w:widowControl w:val="0"/>
        <w:ind w:firstLine="709"/>
        <w:jc w:val="both"/>
        <w:rPr>
          <w:rFonts w:eastAsia="Lucida Sans Unicode" w:cs="Tahoma"/>
          <w:sz w:val="28"/>
          <w:szCs w:val="28"/>
        </w:rPr>
      </w:pPr>
    </w:p>
    <w:tbl>
      <w:tblPr>
        <w:tblW w:w="9876" w:type="dxa"/>
        <w:tblInd w:w="55"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13"/>
        <w:gridCol w:w="2363"/>
        <w:gridCol w:w="4962"/>
        <w:gridCol w:w="1938"/>
      </w:tblGrid>
      <w:tr w:rsidR="0098342A" w:rsidRPr="00C67F66" w:rsidTr="0098342A">
        <w:trPr>
          <w:tblHeader/>
        </w:trPr>
        <w:tc>
          <w:tcPr>
            <w:tcW w:w="613" w:type="dxa"/>
            <w:tcBorders>
              <w:top w:val="single" w:sz="4" w:space="0" w:color="auto"/>
              <w:bottom w:val="single" w:sz="4" w:space="0" w:color="auto"/>
              <w:right w:val="single" w:sz="4" w:space="0" w:color="auto"/>
            </w:tcBorders>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 xml:space="preserve">№ </w:t>
            </w:r>
          </w:p>
          <w:p w:rsidR="0098342A" w:rsidRPr="00C67F66" w:rsidRDefault="0098342A" w:rsidP="0098342A">
            <w:pPr>
              <w:widowControl w:val="0"/>
              <w:suppressLineNumbers/>
              <w:snapToGrid w:val="0"/>
              <w:jc w:val="center"/>
              <w:rPr>
                <w:rFonts w:eastAsia="Lucida Sans Unicode" w:cs="Tahoma"/>
                <w:sz w:val="28"/>
                <w:szCs w:val="28"/>
              </w:rPr>
            </w:pPr>
            <w:proofErr w:type="gramStart"/>
            <w:r w:rsidRPr="00C67F66">
              <w:rPr>
                <w:rFonts w:eastAsia="Lucida Sans Unicode" w:cs="Tahoma"/>
                <w:sz w:val="28"/>
                <w:szCs w:val="28"/>
              </w:rPr>
              <w:t>п</w:t>
            </w:r>
            <w:proofErr w:type="gramEnd"/>
            <w:r w:rsidRPr="00C67F66">
              <w:rPr>
                <w:rFonts w:eastAsia="Lucida Sans Unicode" w:cs="Tahoma"/>
                <w:sz w:val="28"/>
                <w:szCs w:val="28"/>
              </w:rPr>
              <w:t>/п</w:t>
            </w:r>
          </w:p>
        </w:tc>
        <w:tc>
          <w:tcPr>
            <w:tcW w:w="2363" w:type="dxa"/>
            <w:tcBorders>
              <w:top w:val="single" w:sz="4" w:space="0" w:color="auto"/>
              <w:left w:val="single" w:sz="4" w:space="0" w:color="auto"/>
              <w:bottom w:val="single" w:sz="4" w:space="0" w:color="auto"/>
              <w:right w:val="single" w:sz="4" w:space="0" w:color="auto"/>
            </w:tcBorders>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Квалификационные уровни</w:t>
            </w:r>
          </w:p>
        </w:tc>
        <w:tc>
          <w:tcPr>
            <w:tcW w:w="4962" w:type="dxa"/>
            <w:tcBorders>
              <w:top w:val="single" w:sz="4" w:space="0" w:color="auto"/>
              <w:left w:val="single" w:sz="4" w:space="0" w:color="auto"/>
              <w:bottom w:val="single" w:sz="4" w:space="0" w:color="auto"/>
              <w:right w:val="single" w:sz="4" w:space="0" w:color="auto"/>
            </w:tcBorders>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Должности, отнесенные  к квалификационным уровням</w:t>
            </w:r>
          </w:p>
        </w:tc>
        <w:tc>
          <w:tcPr>
            <w:tcW w:w="1938" w:type="dxa"/>
            <w:tcBorders>
              <w:top w:val="single" w:sz="4" w:space="0" w:color="auto"/>
              <w:left w:val="single" w:sz="4" w:space="0" w:color="auto"/>
              <w:bottom w:val="single" w:sz="4" w:space="0" w:color="auto"/>
            </w:tcBorders>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Должностной оклад (рублей)</w:t>
            </w:r>
          </w:p>
        </w:tc>
      </w:tr>
      <w:tr w:rsidR="0098342A" w:rsidRPr="00C67F66" w:rsidTr="0098342A">
        <w:tc>
          <w:tcPr>
            <w:tcW w:w="613" w:type="dxa"/>
            <w:tcBorders>
              <w:top w:val="single" w:sz="4" w:space="0" w:color="auto"/>
              <w:bottom w:val="single" w:sz="4" w:space="0" w:color="auto"/>
              <w:right w:val="single" w:sz="4" w:space="0" w:color="auto"/>
            </w:tcBorders>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1.</w:t>
            </w:r>
          </w:p>
        </w:tc>
        <w:tc>
          <w:tcPr>
            <w:tcW w:w="2363" w:type="dxa"/>
            <w:tcBorders>
              <w:top w:val="single" w:sz="4" w:space="0" w:color="auto"/>
              <w:left w:val="single" w:sz="4" w:space="0" w:color="auto"/>
              <w:bottom w:val="single" w:sz="4" w:space="0" w:color="auto"/>
              <w:right w:val="single" w:sz="4" w:space="0" w:color="auto"/>
            </w:tcBorders>
          </w:tcPr>
          <w:p w:rsidR="0098342A" w:rsidRPr="00C67F66" w:rsidRDefault="0098342A" w:rsidP="0098342A">
            <w:pPr>
              <w:widowControl w:val="0"/>
              <w:suppressLineNumbers/>
              <w:snapToGrid w:val="0"/>
              <w:rPr>
                <w:rFonts w:eastAsia="Lucida Sans Unicode" w:cs="Tahoma"/>
                <w:sz w:val="28"/>
                <w:szCs w:val="28"/>
              </w:rPr>
            </w:pPr>
            <w:r w:rsidRPr="00C67F66">
              <w:rPr>
                <w:rFonts w:eastAsia="Lucida Sans Unicode" w:cs="Tahoma"/>
                <w:sz w:val="28"/>
                <w:szCs w:val="28"/>
              </w:rPr>
              <w:t xml:space="preserve">1-й </w:t>
            </w:r>
            <w:proofErr w:type="spellStart"/>
            <w:proofErr w:type="gramStart"/>
            <w:r w:rsidRPr="00C67F66">
              <w:rPr>
                <w:rFonts w:eastAsia="Lucida Sans Unicode" w:cs="Tahoma"/>
                <w:sz w:val="28"/>
                <w:szCs w:val="28"/>
              </w:rPr>
              <w:t>квалификацион-ный</w:t>
            </w:r>
            <w:proofErr w:type="spellEnd"/>
            <w:proofErr w:type="gramEnd"/>
            <w:r w:rsidRPr="00C67F66">
              <w:rPr>
                <w:rFonts w:eastAsia="Lucida Sans Unicode" w:cs="Tahoma"/>
                <w:sz w:val="28"/>
                <w:szCs w:val="28"/>
              </w:rPr>
              <w:t xml:space="preserve"> уровень  </w:t>
            </w:r>
          </w:p>
        </w:tc>
        <w:tc>
          <w:tcPr>
            <w:tcW w:w="4962" w:type="dxa"/>
            <w:tcBorders>
              <w:top w:val="single" w:sz="4" w:space="0" w:color="auto"/>
              <w:left w:val="single" w:sz="4" w:space="0" w:color="auto"/>
              <w:bottom w:val="single" w:sz="4" w:space="0" w:color="auto"/>
              <w:right w:val="single" w:sz="4" w:space="0" w:color="auto"/>
            </w:tcBorders>
          </w:tcPr>
          <w:p w:rsidR="0098342A" w:rsidRPr="00C67F66" w:rsidRDefault="0098342A" w:rsidP="0098342A">
            <w:pPr>
              <w:widowControl w:val="0"/>
              <w:suppressLineNumbers/>
              <w:snapToGrid w:val="0"/>
              <w:jc w:val="both"/>
              <w:rPr>
                <w:rFonts w:eastAsia="Lucida Sans Unicode" w:cs="Tahoma"/>
                <w:sz w:val="28"/>
                <w:szCs w:val="28"/>
              </w:rPr>
            </w:pPr>
            <w:r w:rsidRPr="00C67F66">
              <w:rPr>
                <w:rFonts w:eastAsia="Lucida Sans Unicode" w:cs="Tahoma"/>
                <w:b/>
                <w:bCs/>
                <w:i/>
                <w:iCs/>
                <w:sz w:val="28"/>
                <w:szCs w:val="28"/>
              </w:rPr>
              <w:t xml:space="preserve"> </w:t>
            </w:r>
            <w:r w:rsidRPr="00C67F66">
              <w:rPr>
                <w:rFonts w:eastAsia="Lucida Sans Unicode" w:cs="Tahoma"/>
                <w:sz w:val="28"/>
                <w:szCs w:val="28"/>
              </w:rPr>
              <w:t>лабо</w:t>
            </w:r>
            <w:r w:rsidRPr="00C67F66">
              <w:rPr>
                <w:rFonts w:eastAsia="Lucida Sans Unicode" w:cs="Tahoma"/>
                <w:sz w:val="28"/>
                <w:szCs w:val="28"/>
              </w:rPr>
              <w:softHyphen/>
              <w:t xml:space="preserve">рант; </w:t>
            </w:r>
          </w:p>
        </w:tc>
        <w:tc>
          <w:tcPr>
            <w:tcW w:w="1938" w:type="dxa"/>
            <w:tcBorders>
              <w:top w:val="single" w:sz="4" w:space="0" w:color="auto"/>
              <w:left w:val="single" w:sz="4" w:space="0" w:color="auto"/>
              <w:bottom w:val="single" w:sz="4" w:space="0" w:color="auto"/>
            </w:tcBorders>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4994</w:t>
            </w:r>
          </w:p>
        </w:tc>
      </w:tr>
      <w:tr w:rsidR="0098342A" w:rsidRPr="00C67F66" w:rsidTr="0098342A">
        <w:tc>
          <w:tcPr>
            <w:tcW w:w="613" w:type="dxa"/>
            <w:tcBorders>
              <w:top w:val="single" w:sz="4" w:space="0" w:color="auto"/>
              <w:bottom w:val="single" w:sz="4" w:space="0" w:color="auto"/>
              <w:right w:val="single" w:sz="4" w:space="0" w:color="auto"/>
            </w:tcBorders>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2.</w:t>
            </w:r>
          </w:p>
        </w:tc>
        <w:tc>
          <w:tcPr>
            <w:tcW w:w="2363" w:type="dxa"/>
            <w:tcBorders>
              <w:top w:val="single" w:sz="4" w:space="0" w:color="auto"/>
              <w:left w:val="single" w:sz="4" w:space="0" w:color="auto"/>
              <w:bottom w:val="single" w:sz="4" w:space="0" w:color="auto"/>
              <w:right w:val="single" w:sz="4" w:space="0" w:color="auto"/>
            </w:tcBorders>
          </w:tcPr>
          <w:p w:rsidR="0098342A" w:rsidRPr="00C67F66" w:rsidRDefault="0098342A" w:rsidP="0098342A">
            <w:pPr>
              <w:widowControl w:val="0"/>
              <w:suppressLineNumbers/>
              <w:snapToGrid w:val="0"/>
              <w:rPr>
                <w:rFonts w:eastAsia="Lucida Sans Unicode" w:cs="Tahoma"/>
                <w:sz w:val="28"/>
                <w:szCs w:val="28"/>
              </w:rPr>
            </w:pPr>
            <w:r w:rsidRPr="00C67F66">
              <w:rPr>
                <w:rFonts w:eastAsia="Lucida Sans Unicode" w:cs="Tahoma"/>
                <w:sz w:val="28"/>
                <w:szCs w:val="28"/>
              </w:rPr>
              <w:t xml:space="preserve">2-й </w:t>
            </w:r>
            <w:proofErr w:type="spellStart"/>
            <w:proofErr w:type="gramStart"/>
            <w:r w:rsidRPr="00C67F66">
              <w:rPr>
                <w:rFonts w:eastAsia="Lucida Sans Unicode" w:cs="Tahoma"/>
                <w:sz w:val="28"/>
                <w:szCs w:val="28"/>
              </w:rPr>
              <w:t>квалификацион-ный</w:t>
            </w:r>
            <w:proofErr w:type="spellEnd"/>
            <w:proofErr w:type="gramEnd"/>
            <w:r w:rsidRPr="00C67F66">
              <w:rPr>
                <w:rFonts w:eastAsia="Lucida Sans Unicode" w:cs="Tahoma"/>
                <w:sz w:val="28"/>
                <w:szCs w:val="28"/>
              </w:rPr>
              <w:t xml:space="preserve"> уровень  </w:t>
            </w:r>
          </w:p>
        </w:tc>
        <w:tc>
          <w:tcPr>
            <w:tcW w:w="4962" w:type="dxa"/>
            <w:tcBorders>
              <w:top w:val="single" w:sz="4" w:space="0" w:color="auto"/>
              <w:left w:val="single" w:sz="4" w:space="0" w:color="auto"/>
              <w:bottom w:val="single" w:sz="4" w:space="0" w:color="auto"/>
              <w:right w:val="single" w:sz="4" w:space="0" w:color="auto"/>
            </w:tcBorders>
          </w:tcPr>
          <w:p w:rsidR="0098342A" w:rsidRPr="00C67F66" w:rsidRDefault="0098342A" w:rsidP="0098342A">
            <w:pPr>
              <w:widowControl w:val="0"/>
              <w:suppressLineNumbers/>
              <w:snapToGrid w:val="0"/>
              <w:jc w:val="both"/>
              <w:rPr>
                <w:rFonts w:eastAsia="Lucida Sans Unicode" w:cs="Tahoma"/>
                <w:sz w:val="28"/>
                <w:szCs w:val="28"/>
              </w:rPr>
            </w:pPr>
            <w:r w:rsidRPr="00C67F66">
              <w:rPr>
                <w:rFonts w:eastAsia="Lucida Sans Unicode" w:cs="Tahoma"/>
                <w:sz w:val="28"/>
                <w:szCs w:val="28"/>
              </w:rPr>
              <w:t xml:space="preserve">заведующий хозяйством; </w:t>
            </w:r>
          </w:p>
        </w:tc>
        <w:tc>
          <w:tcPr>
            <w:tcW w:w="1938" w:type="dxa"/>
            <w:tcBorders>
              <w:top w:val="single" w:sz="4" w:space="0" w:color="auto"/>
              <w:left w:val="single" w:sz="4" w:space="0" w:color="auto"/>
              <w:bottom w:val="single" w:sz="4" w:space="0" w:color="auto"/>
            </w:tcBorders>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5246</w:t>
            </w:r>
          </w:p>
        </w:tc>
      </w:tr>
    </w:tbl>
    <w:p w:rsidR="0098342A" w:rsidRPr="00C67F66" w:rsidRDefault="0098342A" w:rsidP="0098342A">
      <w:pPr>
        <w:widowControl w:val="0"/>
        <w:ind w:firstLine="709"/>
        <w:jc w:val="both"/>
        <w:rPr>
          <w:rFonts w:eastAsia="Lucida Sans Unicode"/>
          <w:sz w:val="28"/>
          <w:szCs w:val="28"/>
        </w:rPr>
      </w:pPr>
    </w:p>
    <w:p w:rsidR="0098342A" w:rsidRPr="00C67F66" w:rsidRDefault="0098342A" w:rsidP="0098342A">
      <w:pPr>
        <w:widowControl w:val="0"/>
        <w:ind w:firstLine="709"/>
        <w:jc w:val="both"/>
        <w:rPr>
          <w:rFonts w:eastAsia="Lucida Sans Unicode" w:cs="Tahoma"/>
          <w:sz w:val="28"/>
          <w:szCs w:val="28"/>
        </w:rPr>
      </w:pPr>
    </w:p>
    <w:p w:rsidR="0098342A" w:rsidRPr="00C67F66" w:rsidRDefault="0098342A" w:rsidP="0098342A">
      <w:pPr>
        <w:widowControl w:val="0"/>
        <w:ind w:firstLine="709"/>
        <w:jc w:val="both"/>
        <w:rPr>
          <w:rFonts w:eastAsia="Lucida Sans Unicode" w:cs="Tahoma"/>
          <w:sz w:val="28"/>
          <w:szCs w:val="28"/>
        </w:rPr>
      </w:pPr>
      <w:r w:rsidRPr="00C67F66">
        <w:rPr>
          <w:rFonts w:eastAsia="Lucida Sans Unicode" w:cs="Tahoma"/>
          <w:sz w:val="28"/>
          <w:szCs w:val="28"/>
        </w:rPr>
        <w:t>Профессиональные квалификационные группы и ставки заработной платы общеотраслевых профессий рабочих</w:t>
      </w:r>
    </w:p>
    <w:p w:rsidR="0098342A" w:rsidRPr="00C67F66" w:rsidRDefault="0098342A" w:rsidP="0098342A">
      <w:pPr>
        <w:widowControl w:val="0"/>
        <w:spacing w:line="100" w:lineRule="atLeast"/>
        <w:ind w:firstLine="720"/>
        <w:jc w:val="center"/>
        <w:rPr>
          <w:rFonts w:eastAsia="Lucida Sans Unicode" w:cs="Tahoma"/>
          <w:sz w:val="28"/>
          <w:szCs w:val="28"/>
        </w:rPr>
      </w:pPr>
    </w:p>
    <w:p w:rsidR="0098342A" w:rsidRPr="00C67F66" w:rsidRDefault="0098342A" w:rsidP="0098342A">
      <w:pPr>
        <w:widowControl w:val="0"/>
        <w:ind w:firstLine="709"/>
        <w:jc w:val="both"/>
        <w:rPr>
          <w:rFonts w:eastAsia="Lucida Sans Unicode" w:cs="Tahoma"/>
          <w:sz w:val="28"/>
          <w:szCs w:val="28"/>
        </w:rPr>
      </w:pPr>
      <w:r w:rsidRPr="00C67F66">
        <w:rPr>
          <w:rFonts w:eastAsia="Lucida Sans Unicode" w:cs="Tahoma"/>
          <w:sz w:val="28"/>
          <w:szCs w:val="28"/>
        </w:rPr>
        <w:t>2.3. Профессиональная квалификационная группа «Общеотраслевые профессии рабочих первого уровня»:</w:t>
      </w:r>
    </w:p>
    <w:p w:rsidR="0098342A" w:rsidRPr="00C67F66" w:rsidRDefault="0098342A" w:rsidP="0098342A">
      <w:pPr>
        <w:widowControl w:val="0"/>
        <w:ind w:firstLine="709"/>
        <w:jc w:val="both"/>
        <w:rPr>
          <w:rFonts w:eastAsia="Lucida Sans Unicode" w:cs="Tahoma"/>
          <w:sz w:val="28"/>
          <w:szCs w:val="28"/>
        </w:rPr>
      </w:pPr>
    </w:p>
    <w:tbl>
      <w:tblPr>
        <w:tblW w:w="992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1"/>
        <w:gridCol w:w="2339"/>
        <w:gridCol w:w="4900"/>
        <w:gridCol w:w="2024"/>
      </w:tblGrid>
      <w:tr w:rsidR="0098342A" w:rsidRPr="00C67F66" w:rsidTr="0098342A">
        <w:trPr>
          <w:tblHeader/>
        </w:trPr>
        <w:tc>
          <w:tcPr>
            <w:tcW w:w="661"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w:t>
            </w:r>
          </w:p>
          <w:p w:rsidR="0098342A" w:rsidRPr="00C67F66" w:rsidRDefault="0098342A" w:rsidP="0098342A">
            <w:pPr>
              <w:widowControl w:val="0"/>
              <w:suppressLineNumbers/>
              <w:snapToGrid w:val="0"/>
              <w:jc w:val="center"/>
              <w:rPr>
                <w:rFonts w:eastAsia="Lucida Sans Unicode" w:cs="Tahoma"/>
                <w:sz w:val="28"/>
                <w:szCs w:val="28"/>
              </w:rPr>
            </w:pPr>
            <w:proofErr w:type="gramStart"/>
            <w:r w:rsidRPr="00C67F66">
              <w:rPr>
                <w:rFonts w:eastAsia="Lucida Sans Unicode" w:cs="Tahoma"/>
                <w:sz w:val="28"/>
                <w:szCs w:val="28"/>
              </w:rPr>
              <w:t>п</w:t>
            </w:r>
            <w:proofErr w:type="gramEnd"/>
            <w:r w:rsidRPr="00C67F66">
              <w:rPr>
                <w:rFonts w:eastAsia="Lucida Sans Unicode" w:cs="Tahoma"/>
                <w:sz w:val="28"/>
                <w:szCs w:val="28"/>
              </w:rPr>
              <w:t>/п</w:t>
            </w:r>
          </w:p>
        </w:tc>
        <w:tc>
          <w:tcPr>
            <w:tcW w:w="2339"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Квалификационные уровни</w:t>
            </w:r>
          </w:p>
        </w:tc>
        <w:tc>
          <w:tcPr>
            <w:tcW w:w="4900"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Профессии рабочих, отнесенные к квалификационным уровням</w:t>
            </w:r>
          </w:p>
        </w:tc>
        <w:tc>
          <w:tcPr>
            <w:tcW w:w="2024"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Ставка заработной платы (рублей)</w:t>
            </w:r>
          </w:p>
        </w:tc>
      </w:tr>
      <w:tr w:rsidR="0098342A" w:rsidRPr="00C67F66" w:rsidTr="0098342A">
        <w:tc>
          <w:tcPr>
            <w:tcW w:w="661"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1.</w:t>
            </w:r>
          </w:p>
        </w:tc>
        <w:tc>
          <w:tcPr>
            <w:tcW w:w="2339" w:type="dxa"/>
          </w:tcPr>
          <w:p w:rsidR="0098342A" w:rsidRPr="00C67F66" w:rsidRDefault="0098342A" w:rsidP="0098342A">
            <w:pPr>
              <w:widowControl w:val="0"/>
              <w:suppressLineNumbers/>
              <w:snapToGrid w:val="0"/>
              <w:jc w:val="both"/>
              <w:rPr>
                <w:rFonts w:eastAsia="Lucida Sans Unicode" w:cs="Tahoma"/>
                <w:sz w:val="28"/>
                <w:szCs w:val="28"/>
              </w:rPr>
            </w:pPr>
            <w:r w:rsidRPr="00C67F66">
              <w:rPr>
                <w:rFonts w:eastAsia="Lucida Sans Unicode" w:cs="Tahoma"/>
                <w:sz w:val="28"/>
                <w:szCs w:val="28"/>
              </w:rPr>
              <w:t xml:space="preserve">1-й </w:t>
            </w:r>
            <w:proofErr w:type="spellStart"/>
            <w:proofErr w:type="gramStart"/>
            <w:r w:rsidRPr="00C67F66">
              <w:rPr>
                <w:rFonts w:eastAsia="Lucida Sans Unicode" w:cs="Tahoma"/>
                <w:sz w:val="28"/>
                <w:szCs w:val="28"/>
              </w:rPr>
              <w:t>квалификацион-ный</w:t>
            </w:r>
            <w:proofErr w:type="spellEnd"/>
            <w:proofErr w:type="gramEnd"/>
            <w:r w:rsidRPr="00C67F66">
              <w:rPr>
                <w:rFonts w:eastAsia="Lucida Sans Unicode" w:cs="Tahoma"/>
                <w:sz w:val="28"/>
                <w:szCs w:val="28"/>
              </w:rPr>
              <w:t xml:space="preserve"> уровень</w:t>
            </w:r>
          </w:p>
        </w:tc>
        <w:tc>
          <w:tcPr>
            <w:tcW w:w="4900" w:type="dxa"/>
          </w:tcPr>
          <w:p w:rsidR="0098342A" w:rsidRPr="00C67F66" w:rsidRDefault="0098342A" w:rsidP="0098342A">
            <w:pPr>
              <w:widowControl w:val="0"/>
              <w:suppressLineNumbers/>
              <w:snapToGrid w:val="0"/>
              <w:jc w:val="both"/>
              <w:rPr>
                <w:rFonts w:eastAsia="Lucida Sans Unicode" w:cs="Tahoma"/>
                <w:sz w:val="28"/>
                <w:szCs w:val="28"/>
              </w:rPr>
            </w:pPr>
            <w:proofErr w:type="gramStart"/>
            <w:r w:rsidRPr="00C67F66">
              <w:rPr>
                <w:rFonts w:eastAsia="Lucida Sans Unicode" w:cs="Tahoma"/>
                <w:sz w:val="28"/>
                <w:szCs w:val="28"/>
              </w:rPr>
              <w:t>гардеробщик; дворник; повар; подсобный рабочий; рабочий по комплексному обслуживанию и ремонту зданий; сторож (вахтер); уборщик производственных помещений; уборщик служебных помещений; уборщик территорий;</w:t>
            </w:r>
            <w:proofErr w:type="gramEnd"/>
          </w:p>
          <w:p w:rsidR="0098342A" w:rsidRPr="00C67F66" w:rsidRDefault="0098342A" w:rsidP="0098342A">
            <w:pPr>
              <w:widowControl w:val="0"/>
              <w:suppressLineNumbers/>
              <w:snapToGrid w:val="0"/>
              <w:jc w:val="both"/>
              <w:rPr>
                <w:rFonts w:eastAsia="Lucida Sans Unicode" w:cs="Tahoma"/>
                <w:sz w:val="28"/>
                <w:szCs w:val="28"/>
              </w:rPr>
            </w:pPr>
            <w:r w:rsidRPr="00C67F66">
              <w:rPr>
                <w:rFonts w:eastAsia="Lucida Sans Unicode" w:cs="Tahoma"/>
                <w:sz w:val="28"/>
                <w:szCs w:val="28"/>
              </w:rPr>
              <w:t xml:space="preserve"> 1 квалификационный разряд</w:t>
            </w:r>
          </w:p>
          <w:p w:rsidR="0098342A" w:rsidRPr="00C67F66" w:rsidRDefault="0098342A" w:rsidP="0098342A">
            <w:pPr>
              <w:widowControl w:val="0"/>
              <w:suppressLineNumbers/>
              <w:snapToGrid w:val="0"/>
              <w:jc w:val="both"/>
              <w:rPr>
                <w:rFonts w:eastAsia="Lucida Sans Unicode" w:cs="Tahoma"/>
                <w:sz w:val="28"/>
                <w:szCs w:val="28"/>
              </w:rPr>
            </w:pPr>
            <w:r w:rsidRPr="00C67F66">
              <w:rPr>
                <w:rFonts w:eastAsia="Lucida Sans Unicode" w:cs="Tahoma"/>
                <w:sz w:val="28"/>
                <w:szCs w:val="28"/>
              </w:rPr>
              <w:t>2 квалификационный разряд</w:t>
            </w:r>
          </w:p>
          <w:p w:rsidR="0098342A" w:rsidRPr="00C67F66" w:rsidRDefault="0098342A" w:rsidP="0098342A">
            <w:pPr>
              <w:widowControl w:val="0"/>
              <w:suppressLineNumbers/>
              <w:snapToGrid w:val="0"/>
              <w:jc w:val="both"/>
              <w:rPr>
                <w:rFonts w:eastAsia="Lucida Sans Unicode" w:cs="Tahoma"/>
                <w:sz w:val="28"/>
                <w:szCs w:val="28"/>
              </w:rPr>
            </w:pPr>
            <w:r w:rsidRPr="00C67F66">
              <w:rPr>
                <w:rFonts w:eastAsia="Lucida Sans Unicode" w:cs="Tahoma"/>
                <w:sz w:val="28"/>
                <w:szCs w:val="28"/>
              </w:rPr>
              <w:t>3 квалификационный разряд</w:t>
            </w:r>
          </w:p>
        </w:tc>
        <w:tc>
          <w:tcPr>
            <w:tcW w:w="2024" w:type="dxa"/>
          </w:tcPr>
          <w:p w:rsidR="0098342A" w:rsidRPr="00C67F66" w:rsidRDefault="0098342A" w:rsidP="0098342A">
            <w:pPr>
              <w:widowControl w:val="0"/>
              <w:suppressLineNumbers/>
              <w:snapToGrid w:val="0"/>
              <w:jc w:val="center"/>
              <w:rPr>
                <w:rFonts w:eastAsia="Lucida Sans Unicode" w:cs="Tahoma"/>
                <w:sz w:val="28"/>
                <w:szCs w:val="28"/>
              </w:rPr>
            </w:pPr>
          </w:p>
          <w:p w:rsidR="0098342A" w:rsidRPr="00C67F66" w:rsidRDefault="0098342A" w:rsidP="0098342A">
            <w:pPr>
              <w:widowControl w:val="0"/>
              <w:suppressLineNumbers/>
              <w:snapToGrid w:val="0"/>
              <w:jc w:val="center"/>
              <w:rPr>
                <w:rFonts w:eastAsia="Lucida Sans Unicode" w:cs="Tahoma"/>
                <w:sz w:val="28"/>
                <w:szCs w:val="28"/>
              </w:rPr>
            </w:pPr>
          </w:p>
          <w:p w:rsidR="0098342A" w:rsidRPr="00C67F66" w:rsidRDefault="0098342A" w:rsidP="0098342A">
            <w:pPr>
              <w:widowControl w:val="0"/>
              <w:suppressLineNumbers/>
              <w:snapToGrid w:val="0"/>
              <w:jc w:val="center"/>
              <w:rPr>
                <w:rFonts w:eastAsia="Lucida Sans Unicode" w:cs="Tahoma"/>
                <w:sz w:val="28"/>
                <w:szCs w:val="28"/>
              </w:rPr>
            </w:pPr>
          </w:p>
          <w:p w:rsidR="0098342A" w:rsidRPr="00C67F66" w:rsidRDefault="0098342A" w:rsidP="0098342A">
            <w:pPr>
              <w:widowControl w:val="0"/>
              <w:suppressLineNumbers/>
              <w:snapToGrid w:val="0"/>
              <w:jc w:val="center"/>
              <w:rPr>
                <w:rFonts w:eastAsia="Lucida Sans Unicode" w:cs="Tahoma"/>
                <w:sz w:val="28"/>
                <w:szCs w:val="28"/>
              </w:rPr>
            </w:pPr>
          </w:p>
          <w:p w:rsidR="0098342A" w:rsidRPr="00C67F66" w:rsidRDefault="0098342A" w:rsidP="0098342A">
            <w:pPr>
              <w:widowControl w:val="0"/>
              <w:suppressLineNumbers/>
              <w:snapToGrid w:val="0"/>
              <w:jc w:val="center"/>
              <w:rPr>
                <w:rFonts w:eastAsia="Lucida Sans Unicode" w:cs="Tahoma"/>
                <w:sz w:val="28"/>
                <w:szCs w:val="28"/>
              </w:rPr>
            </w:pPr>
          </w:p>
          <w:p w:rsidR="0098342A" w:rsidRPr="00C67F66" w:rsidRDefault="0098342A" w:rsidP="0098342A">
            <w:pPr>
              <w:widowControl w:val="0"/>
              <w:suppressLineNumbers/>
              <w:snapToGrid w:val="0"/>
              <w:jc w:val="center"/>
              <w:rPr>
                <w:rFonts w:eastAsia="Lucida Sans Unicode" w:cs="Tahoma"/>
                <w:sz w:val="28"/>
                <w:szCs w:val="28"/>
              </w:rPr>
            </w:pPr>
          </w:p>
          <w:p w:rsidR="0098342A" w:rsidRPr="00C67F66" w:rsidRDefault="0098342A" w:rsidP="0098342A">
            <w:pPr>
              <w:widowControl w:val="0"/>
              <w:suppressLineNumbers/>
              <w:snapToGrid w:val="0"/>
              <w:jc w:val="center"/>
              <w:rPr>
                <w:rFonts w:eastAsia="Lucida Sans Unicode" w:cs="Tahoma"/>
                <w:sz w:val="28"/>
                <w:szCs w:val="28"/>
              </w:rPr>
            </w:pPr>
          </w:p>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3730</w:t>
            </w:r>
          </w:p>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3947</w:t>
            </w:r>
          </w:p>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4178</w:t>
            </w:r>
          </w:p>
        </w:tc>
      </w:tr>
    </w:tbl>
    <w:p w:rsidR="0098342A" w:rsidRPr="00C67F66" w:rsidRDefault="0098342A" w:rsidP="0098342A">
      <w:pPr>
        <w:widowControl w:val="0"/>
        <w:ind w:firstLine="709"/>
        <w:jc w:val="both"/>
        <w:rPr>
          <w:rFonts w:eastAsia="Lucida Sans Unicode"/>
          <w:sz w:val="28"/>
          <w:szCs w:val="28"/>
        </w:rPr>
      </w:pPr>
    </w:p>
    <w:p w:rsidR="0098342A" w:rsidRPr="00C67F66" w:rsidRDefault="0098342A" w:rsidP="0098342A">
      <w:pPr>
        <w:widowControl w:val="0"/>
        <w:ind w:firstLine="709"/>
        <w:jc w:val="both"/>
        <w:rPr>
          <w:rFonts w:eastAsia="Lucida Sans Unicode" w:cs="Tahoma"/>
          <w:sz w:val="28"/>
          <w:szCs w:val="28"/>
        </w:rPr>
      </w:pPr>
      <w:r w:rsidRPr="00C67F66">
        <w:rPr>
          <w:rFonts w:eastAsia="Lucida Sans Unicode" w:cs="Tahoma"/>
          <w:sz w:val="28"/>
          <w:szCs w:val="28"/>
        </w:rPr>
        <w:t>2.4. Профессиональная квалификационная группа «Общеотраслевые профессии  рабочих второго уровня»:</w:t>
      </w:r>
    </w:p>
    <w:p w:rsidR="0098342A" w:rsidRPr="00C67F66" w:rsidRDefault="0098342A" w:rsidP="0098342A">
      <w:pPr>
        <w:widowControl w:val="0"/>
        <w:ind w:firstLine="709"/>
        <w:jc w:val="both"/>
        <w:rPr>
          <w:rFonts w:eastAsia="Lucida Sans Unicode" w:cs="Tahoma"/>
          <w:sz w:val="28"/>
          <w:szCs w:val="28"/>
        </w:rPr>
      </w:pPr>
    </w:p>
    <w:tbl>
      <w:tblPr>
        <w:tblW w:w="99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81"/>
        <w:gridCol w:w="2319"/>
        <w:gridCol w:w="4900"/>
        <w:gridCol w:w="2044"/>
      </w:tblGrid>
      <w:tr w:rsidR="0098342A" w:rsidRPr="00C67F66" w:rsidTr="0098342A">
        <w:trPr>
          <w:trHeight w:val="563"/>
          <w:tblHeader/>
        </w:trPr>
        <w:tc>
          <w:tcPr>
            <w:tcW w:w="681"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w:t>
            </w:r>
          </w:p>
          <w:p w:rsidR="0098342A" w:rsidRPr="00C67F66" w:rsidRDefault="0098342A" w:rsidP="0098342A">
            <w:pPr>
              <w:widowControl w:val="0"/>
              <w:suppressLineNumbers/>
              <w:snapToGrid w:val="0"/>
              <w:jc w:val="center"/>
              <w:rPr>
                <w:rFonts w:eastAsia="Lucida Sans Unicode" w:cs="Tahoma"/>
                <w:sz w:val="28"/>
                <w:szCs w:val="28"/>
              </w:rPr>
            </w:pPr>
            <w:proofErr w:type="gramStart"/>
            <w:r w:rsidRPr="00C67F66">
              <w:rPr>
                <w:rFonts w:eastAsia="Lucida Sans Unicode" w:cs="Tahoma"/>
                <w:sz w:val="28"/>
                <w:szCs w:val="28"/>
              </w:rPr>
              <w:t>п</w:t>
            </w:r>
            <w:proofErr w:type="gramEnd"/>
            <w:r w:rsidRPr="00C67F66">
              <w:rPr>
                <w:rFonts w:eastAsia="Lucida Sans Unicode" w:cs="Tahoma"/>
                <w:sz w:val="28"/>
                <w:szCs w:val="28"/>
              </w:rPr>
              <w:t>/п</w:t>
            </w:r>
          </w:p>
        </w:tc>
        <w:tc>
          <w:tcPr>
            <w:tcW w:w="2319"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Квалификационные уровни</w:t>
            </w:r>
          </w:p>
        </w:tc>
        <w:tc>
          <w:tcPr>
            <w:tcW w:w="4900"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Профессии рабочих, отнесенные к квалификационным уровням</w:t>
            </w:r>
          </w:p>
        </w:tc>
        <w:tc>
          <w:tcPr>
            <w:tcW w:w="2044"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Ставка заработной платы (рублей)</w:t>
            </w:r>
          </w:p>
        </w:tc>
      </w:tr>
      <w:tr w:rsidR="0098342A" w:rsidRPr="00C67F66" w:rsidTr="0098342A">
        <w:tc>
          <w:tcPr>
            <w:tcW w:w="681"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3.</w:t>
            </w:r>
          </w:p>
        </w:tc>
        <w:tc>
          <w:tcPr>
            <w:tcW w:w="2319" w:type="dxa"/>
          </w:tcPr>
          <w:p w:rsidR="0098342A" w:rsidRPr="00C67F66" w:rsidRDefault="0098342A" w:rsidP="0098342A">
            <w:pPr>
              <w:widowControl w:val="0"/>
              <w:suppressLineNumbers/>
              <w:snapToGrid w:val="0"/>
              <w:jc w:val="both"/>
              <w:rPr>
                <w:rFonts w:eastAsia="Lucida Sans Unicode" w:cs="Tahoma"/>
                <w:sz w:val="28"/>
                <w:szCs w:val="28"/>
              </w:rPr>
            </w:pPr>
            <w:r w:rsidRPr="00C67F66">
              <w:rPr>
                <w:rFonts w:eastAsia="Lucida Sans Unicode" w:cs="Tahoma"/>
                <w:sz w:val="28"/>
                <w:szCs w:val="28"/>
              </w:rPr>
              <w:t xml:space="preserve">3-й </w:t>
            </w:r>
            <w:proofErr w:type="spellStart"/>
            <w:proofErr w:type="gramStart"/>
            <w:r w:rsidRPr="00C67F66">
              <w:rPr>
                <w:rFonts w:eastAsia="Lucida Sans Unicode" w:cs="Tahoma"/>
                <w:sz w:val="28"/>
                <w:szCs w:val="28"/>
              </w:rPr>
              <w:t>квалификацион-ный</w:t>
            </w:r>
            <w:proofErr w:type="spellEnd"/>
            <w:proofErr w:type="gramEnd"/>
            <w:r w:rsidRPr="00C67F66">
              <w:rPr>
                <w:rFonts w:eastAsia="Lucida Sans Unicode" w:cs="Tahoma"/>
                <w:sz w:val="28"/>
                <w:szCs w:val="28"/>
              </w:rPr>
              <w:t xml:space="preserve"> уровень</w:t>
            </w:r>
          </w:p>
        </w:tc>
        <w:tc>
          <w:tcPr>
            <w:tcW w:w="4900" w:type="dxa"/>
          </w:tcPr>
          <w:p w:rsidR="0098342A" w:rsidRPr="00C67F66" w:rsidRDefault="0098342A" w:rsidP="0098342A">
            <w:pPr>
              <w:widowControl w:val="0"/>
              <w:suppressLineNumbers/>
              <w:snapToGrid w:val="0"/>
              <w:jc w:val="both"/>
              <w:rPr>
                <w:rFonts w:eastAsia="Lucida Sans Unicode" w:cs="Tahoma"/>
                <w:sz w:val="28"/>
                <w:szCs w:val="28"/>
              </w:rPr>
            </w:pPr>
            <w:r w:rsidRPr="00C67F66">
              <w:rPr>
                <w:rFonts w:eastAsia="Lucida Sans Unicode" w:cs="Tahoma"/>
                <w:sz w:val="28"/>
                <w:szCs w:val="28"/>
              </w:rPr>
              <w:t xml:space="preserve">водитель автобуса; </w:t>
            </w:r>
          </w:p>
        </w:tc>
        <w:tc>
          <w:tcPr>
            <w:tcW w:w="2044"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5554</w:t>
            </w:r>
          </w:p>
        </w:tc>
      </w:tr>
      <w:tr w:rsidR="0098342A" w:rsidRPr="00C67F66" w:rsidTr="0098342A">
        <w:tc>
          <w:tcPr>
            <w:tcW w:w="681"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4.</w:t>
            </w:r>
          </w:p>
        </w:tc>
        <w:tc>
          <w:tcPr>
            <w:tcW w:w="2319" w:type="dxa"/>
          </w:tcPr>
          <w:p w:rsidR="0098342A" w:rsidRPr="00C67F66" w:rsidRDefault="0098342A" w:rsidP="0098342A">
            <w:pPr>
              <w:widowControl w:val="0"/>
              <w:suppressLineNumbers/>
              <w:snapToGrid w:val="0"/>
              <w:rPr>
                <w:rFonts w:eastAsia="Lucida Sans Unicode" w:cs="Tahoma"/>
                <w:sz w:val="28"/>
                <w:szCs w:val="28"/>
              </w:rPr>
            </w:pPr>
            <w:r w:rsidRPr="00C67F66">
              <w:rPr>
                <w:rFonts w:eastAsia="Lucida Sans Unicode" w:cs="Tahoma"/>
                <w:sz w:val="28"/>
                <w:szCs w:val="28"/>
              </w:rPr>
              <w:t xml:space="preserve">4 –й </w:t>
            </w:r>
            <w:proofErr w:type="spellStart"/>
            <w:proofErr w:type="gramStart"/>
            <w:r w:rsidRPr="00C67F66">
              <w:rPr>
                <w:rFonts w:eastAsia="Lucida Sans Unicode" w:cs="Tahoma"/>
                <w:sz w:val="28"/>
                <w:szCs w:val="28"/>
              </w:rPr>
              <w:t>квалификацион-ный</w:t>
            </w:r>
            <w:proofErr w:type="spellEnd"/>
            <w:proofErr w:type="gramEnd"/>
            <w:r w:rsidRPr="00C67F66">
              <w:rPr>
                <w:rFonts w:eastAsia="Lucida Sans Unicode" w:cs="Tahoma"/>
                <w:sz w:val="28"/>
                <w:szCs w:val="28"/>
              </w:rPr>
              <w:t xml:space="preserve"> уровень</w:t>
            </w:r>
          </w:p>
        </w:tc>
        <w:tc>
          <w:tcPr>
            <w:tcW w:w="4900" w:type="dxa"/>
          </w:tcPr>
          <w:p w:rsidR="0098342A" w:rsidRPr="00C67F66" w:rsidRDefault="0098342A" w:rsidP="0098342A">
            <w:pPr>
              <w:widowControl w:val="0"/>
              <w:suppressLineNumbers/>
              <w:snapToGrid w:val="0"/>
              <w:jc w:val="both"/>
              <w:rPr>
                <w:rFonts w:eastAsia="Lucida Sans Unicode" w:cs="Tahoma"/>
                <w:sz w:val="28"/>
                <w:szCs w:val="28"/>
              </w:rPr>
            </w:pPr>
            <w:r w:rsidRPr="00C67F66">
              <w:rPr>
                <w:rFonts w:eastAsia="Lucida Sans Unicode" w:cs="Tahoma"/>
                <w:sz w:val="28"/>
                <w:szCs w:val="28"/>
              </w:rPr>
              <w:t xml:space="preserve">слесарь по контрольно-измерительным приборам и автоматике; </w:t>
            </w:r>
          </w:p>
        </w:tc>
        <w:tc>
          <w:tcPr>
            <w:tcW w:w="2044" w:type="dxa"/>
          </w:tcPr>
          <w:p w:rsidR="0098342A" w:rsidRPr="00C67F66" w:rsidRDefault="0098342A" w:rsidP="0098342A">
            <w:pPr>
              <w:widowControl w:val="0"/>
              <w:suppressLineNumbers/>
              <w:snapToGrid w:val="0"/>
              <w:jc w:val="center"/>
              <w:rPr>
                <w:rFonts w:eastAsia="Lucida Sans Unicode" w:cs="Tahoma"/>
                <w:sz w:val="28"/>
                <w:szCs w:val="28"/>
              </w:rPr>
            </w:pPr>
            <w:r w:rsidRPr="00C67F66">
              <w:rPr>
                <w:rFonts w:eastAsia="Lucida Sans Unicode" w:cs="Tahoma"/>
                <w:sz w:val="28"/>
                <w:szCs w:val="28"/>
              </w:rPr>
              <w:t>4962</w:t>
            </w:r>
          </w:p>
        </w:tc>
      </w:tr>
    </w:tbl>
    <w:p w:rsidR="0098342A" w:rsidRPr="00C67F66" w:rsidRDefault="0098342A" w:rsidP="0098342A">
      <w:pPr>
        <w:widowControl w:val="0"/>
        <w:ind w:firstLine="720"/>
        <w:jc w:val="both"/>
        <w:rPr>
          <w:rFonts w:eastAsia="Lucida Sans Unicode"/>
          <w:sz w:val="28"/>
          <w:szCs w:val="28"/>
        </w:rPr>
      </w:pPr>
    </w:p>
    <w:p w:rsidR="0098342A" w:rsidRPr="00C67F66" w:rsidRDefault="0098342A" w:rsidP="0098342A">
      <w:pPr>
        <w:widowControl w:val="0"/>
        <w:spacing w:line="100" w:lineRule="atLeast"/>
        <w:jc w:val="both"/>
        <w:rPr>
          <w:rFonts w:eastAsia="Lucida Sans Unicode" w:cs="Tahoma"/>
          <w:sz w:val="28"/>
          <w:szCs w:val="28"/>
        </w:rPr>
      </w:pPr>
      <w:r w:rsidRPr="00C67F66">
        <w:rPr>
          <w:rFonts w:eastAsia="Lucida Sans Unicode" w:cs="Tahoma"/>
          <w:sz w:val="28"/>
          <w:szCs w:val="28"/>
        </w:rPr>
        <w:tab/>
      </w:r>
      <w:r w:rsidRPr="00C67F66">
        <w:rPr>
          <w:rFonts w:eastAsia="Lucida Sans Unicode" w:cs="Tahoma"/>
          <w:sz w:val="28"/>
          <w:szCs w:val="28"/>
        </w:rPr>
        <w:tab/>
      </w:r>
      <w:r w:rsidRPr="00C67F66">
        <w:rPr>
          <w:rFonts w:eastAsia="Lucida Sans Unicode" w:cs="Tahoma"/>
          <w:sz w:val="28"/>
          <w:szCs w:val="28"/>
        </w:rPr>
        <w:tab/>
      </w:r>
      <w:r w:rsidRPr="00C67F66">
        <w:rPr>
          <w:rFonts w:eastAsia="Lucida Sans Unicode" w:cs="Tahoma"/>
          <w:sz w:val="28"/>
          <w:szCs w:val="28"/>
        </w:rPr>
        <w:tab/>
      </w:r>
      <w:r w:rsidRPr="00C67F66">
        <w:rPr>
          <w:rFonts w:eastAsia="Lucida Sans Unicode" w:cs="Tahoma"/>
          <w:sz w:val="28"/>
          <w:szCs w:val="28"/>
        </w:rPr>
        <w:tab/>
      </w:r>
      <w:r w:rsidRPr="00C67F66">
        <w:rPr>
          <w:rFonts w:eastAsia="Lucida Sans Unicode" w:cs="Tahoma"/>
          <w:sz w:val="28"/>
          <w:szCs w:val="28"/>
        </w:rPr>
        <w:tab/>
      </w:r>
      <w:r w:rsidRPr="00C67F66">
        <w:rPr>
          <w:rFonts w:eastAsia="Lucida Sans Unicode" w:cs="Tahoma"/>
          <w:sz w:val="28"/>
          <w:szCs w:val="28"/>
        </w:rPr>
        <w:tab/>
      </w:r>
    </w:p>
    <w:p w:rsidR="0098342A" w:rsidRPr="00C67F66" w:rsidRDefault="0098342A" w:rsidP="0098342A">
      <w:pPr>
        <w:widowControl w:val="0"/>
        <w:spacing w:line="100" w:lineRule="atLeast"/>
        <w:jc w:val="center"/>
        <w:rPr>
          <w:rFonts w:eastAsia="Lucida Sans Unicode" w:cs="Tahoma"/>
          <w:b/>
          <w:sz w:val="28"/>
          <w:szCs w:val="28"/>
        </w:rPr>
      </w:pPr>
      <w:r w:rsidRPr="00C67F66">
        <w:rPr>
          <w:rFonts w:eastAsia="Lucida Sans Unicode" w:cs="Tahoma"/>
          <w:b/>
          <w:sz w:val="28"/>
          <w:szCs w:val="28"/>
        </w:rPr>
        <w:t>Часть 3</w:t>
      </w:r>
    </w:p>
    <w:p w:rsidR="0098342A" w:rsidRPr="00C67F66" w:rsidRDefault="0098342A" w:rsidP="0098342A">
      <w:pPr>
        <w:widowControl w:val="0"/>
        <w:jc w:val="center"/>
        <w:rPr>
          <w:rFonts w:eastAsia="Lucida Sans Unicode" w:cs="Tahoma"/>
          <w:kern w:val="1"/>
          <w:sz w:val="28"/>
          <w:szCs w:val="28"/>
        </w:rPr>
      </w:pPr>
      <w:r w:rsidRPr="00C67F66">
        <w:rPr>
          <w:rFonts w:eastAsia="Lucida Sans Unicode" w:cs="Tahoma"/>
          <w:kern w:val="1"/>
          <w:sz w:val="28"/>
          <w:szCs w:val="28"/>
        </w:rPr>
        <w:t xml:space="preserve"> </w:t>
      </w:r>
    </w:p>
    <w:p w:rsidR="0098342A" w:rsidRPr="00C67F66" w:rsidRDefault="0098342A" w:rsidP="0098342A">
      <w:pPr>
        <w:widowControl w:val="0"/>
        <w:ind w:firstLine="709"/>
        <w:jc w:val="center"/>
        <w:rPr>
          <w:rFonts w:eastAsia="Lucida Sans Unicode" w:cs="Tahoma"/>
          <w:b/>
          <w:bCs/>
          <w:kern w:val="1"/>
          <w:sz w:val="28"/>
          <w:szCs w:val="28"/>
        </w:rPr>
      </w:pPr>
      <w:r w:rsidRPr="00C67F66">
        <w:rPr>
          <w:rFonts w:eastAsia="Lucida Sans Unicode" w:cs="Tahoma"/>
          <w:b/>
          <w:bCs/>
          <w:kern w:val="1"/>
          <w:sz w:val="28"/>
          <w:szCs w:val="28"/>
        </w:rPr>
        <w:t>Профессиональные квалификационные группы должностей и   профессий, размеры должностных окладов и ставок заработной платы педагогических работников</w:t>
      </w:r>
    </w:p>
    <w:p w:rsidR="0098342A" w:rsidRPr="00C67F66" w:rsidRDefault="0098342A" w:rsidP="0098342A">
      <w:pPr>
        <w:widowControl w:val="0"/>
        <w:ind w:firstLine="720"/>
        <w:jc w:val="both"/>
        <w:rPr>
          <w:rFonts w:eastAsia="Lucida Sans Unicode" w:cs="Tahoma"/>
          <w:b/>
          <w:bCs/>
          <w:kern w:val="1"/>
          <w:sz w:val="28"/>
          <w:szCs w:val="28"/>
        </w:rPr>
      </w:pP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3.1. Профессиональная квалификационная группа «Должности  педагогических работников»:</w:t>
      </w:r>
    </w:p>
    <w:p w:rsidR="0098342A" w:rsidRPr="00C67F66" w:rsidRDefault="0098342A" w:rsidP="0098342A">
      <w:pPr>
        <w:widowControl w:val="0"/>
        <w:ind w:firstLine="709"/>
        <w:jc w:val="both"/>
        <w:rPr>
          <w:rFonts w:eastAsia="Lucida Sans Unicode" w:cs="Tahoma"/>
          <w:kern w:val="1"/>
          <w:sz w:val="28"/>
          <w:szCs w:val="28"/>
        </w:rPr>
      </w:pPr>
    </w:p>
    <w:tbl>
      <w:tblPr>
        <w:tblW w:w="9960" w:type="dxa"/>
        <w:tblInd w:w="-41" w:type="dxa"/>
        <w:tblLayout w:type="fixed"/>
        <w:tblLook w:val="0000" w:firstRow="0" w:lastRow="0" w:firstColumn="0" w:lastColumn="0" w:noHBand="0" w:noVBand="0"/>
      </w:tblPr>
      <w:tblGrid>
        <w:gridCol w:w="640"/>
        <w:gridCol w:w="2148"/>
        <w:gridCol w:w="4961"/>
        <w:gridCol w:w="2211"/>
      </w:tblGrid>
      <w:tr w:rsidR="0098342A" w:rsidRPr="00C67F66" w:rsidTr="0098342A">
        <w:tc>
          <w:tcPr>
            <w:tcW w:w="640" w:type="dxa"/>
            <w:tcBorders>
              <w:top w:val="single" w:sz="4" w:space="0" w:color="000000"/>
              <w:left w:val="single" w:sz="4" w:space="0" w:color="000000"/>
              <w:bottom w:val="single" w:sz="4" w:space="0" w:color="000000"/>
            </w:tcBorders>
          </w:tcPr>
          <w:p w:rsidR="0098342A" w:rsidRPr="00C67F66" w:rsidRDefault="0098342A" w:rsidP="0098342A">
            <w:pPr>
              <w:widowControl w:val="0"/>
              <w:snapToGrid w:val="0"/>
              <w:jc w:val="center"/>
              <w:rPr>
                <w:rFonts w:eastAsia="Lucida Sans Unicode" w:cs="Tahoma"/>
                <w:kern w:val="1"/>
                <w:sz w:val="28"/>
                <w:szCs w:val="28"/>
              </w:rPr>
            </w:pPr>
            <w:r w:rsidRPr="00C67F66">
              <w:rPr>
                <w:rFonts w:eastAsia="Lucida Sans Unicode" w:cs="Tahoma"/>
                <w:kern w:val="1"/>
                <w:sz w:val="28"/>
                <w:szCs w:val="28"/>
              </w:rPr>
              <w:t>№</w:t>
            </w:r>
          </w:p>
          <w:p w:rsidR="0098342A" w:rsidRPr="00C67F66" w:rsidRDefault="0098342A" w:rsidP="0098342A">
            <w:pPr>
              <w:widowControl w:val="0"/>
              <w:jc w:val="center"/>
              <w:rPr>
                <w:rFonts w:eastAsia="Lucida Sans Unicode" w:cs="Tahoma"/>
                <w:kern w:val="1"/>
                <w:sz w:val="28"/>
                <w:szCs w:val="28"/>
              </w:rPr>
            </w:pPr>
            <w:proofErr w:type="gramStart"/>
            <w:r w:rsidRPr="00C67F66">
              <w:rPr>
                <w:rFonts w:eastAsia="Lucida Sans Unicode" w:cs="Tahoma"/>
                <w:kern w:val="1"/>
                <w:sz w:val="28"/>
                <w:szCs w:val="28"/>
              </w:rPr>
              <w:t>п</w:t>
            </w:r>
            <w:proofErr w:type="gramEnd"/>
            <w:r w:rsidRPr="00C67F66">
              <w:rPr>
                <w:rFonts w:eastAsia="Lucida Sans Unicode" w:cs="Tahoma"/>
                <w:kern w:val="1"/>
                <w:sz w:val="28"/>
                <w:szCs w:val="28"/>
              </w:rPr>
              <w:t>/п</w:t>
            </w:r>
          </w:p>
        </w:tc>
        <w:tc>
          <w:tcPr>
            <w:tcW w:w="2148" w:type="dxa"/>
            <w:tcBorders>
              <w:top w:val="single" w:sz="4" w:space="0" w:color="000000"/>
              <w:left w:val="single" w:sz="4" w:space="0" w:color="000000"/>
              <w:bottom w:val="single" w:sz="4"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Квалификационный уровень</w:t>
            </w:r>
          </w:p>
        </w:tc>
        <w:tc>
          <w:tcPr>
            <w:tcW w:w="4961" w:type="dxa"/>
            <w:tcBorders>
              <w:top w:val="single" w:sz="4" w:space="0" w:color="000000"/>
              <w:left w:val="single" w:sz="4" w:space="0" w:color="000000"/>
              <w:bottom w:val="single" w:sz="4"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 xml:space="preserve">Должности, отнесенные </w:t>
            </w:r>
          </w:p>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к квалификаци</w:t>
            </w:r>
            <w:r w:rsidRPr="00C67F66">
              <w:rPr>
                <w:rFonts w:eastAsia="Lucida Sans Unicode" w:cs="Tahoma"/>
                <w:kern w:val="1"/>
                <w:sz w:val="28"/>
                <w:szCs w:val="28"/>
              </w:rPr>
              <w:softHyphen/>
              <w:t>онным уровням</w:t>
            </w:r>
          </w:p>
        </w:tc>
        <w:tc>
          <w:tcPr>
            <w:tcW w:w="2211" w:type="dxa"/>
            <w:tcBorders>
              <w:top w:val="single" w:sz="4" w:space="0" w:color="000000"/>
              <w:left w:val="single" w:sz="4" w:space="0" w:color="000000"/>
              <w:bottom w:val="single" w:sz="4" w:space="0" w:color="000000"/>
              <w:right w:val="single" w:sz="4"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Должностной оклад (рублей)</w:t>
            </w:r>
          </w:p>
        </w:tc>
      </w:tr>
      <w:tr w:rsidR="0098342A" w:rsidRPr="00C67F66" w:rsidTr="0098342A">
        <w:tc>
          <w:tcPr>
            <w:tcW w:w="640" w:type="dxa"/>
            <w:tcBorders>
              <w:left w:val="single" w:sz="4" w:space="0" w:color="000000"/>
              <w:bottom w:val="single" w:sz="4" w:space="0" w:color="000000"/>
            </w:tcBorders>
          </w:tcPr>
          <w:p w:rsidR="0098342A" w:rsidRPr="00C67F66" w:rsidRDefault="0098342A" w:rsidP="0098342A">
            <w:pPr>
              <w:widowControl w:val="0"/>
              <w:snapToGrid w:val="0"/>
              <w:jc w:val="center"/>
              <w:rPr>
                <w:rFonts w:eastAsia="Lucida Sans Unicode" w:cs="Tahoma"/>
                <w:kern w:val="1"/>
                <w:sz w:val="28"/>
                <w:szCs w:val="28"/>
              </w:rPr>
            </w:pPr>
            <w:r w:rsidRPr="00C67F66">
              <w:rPr>
                <w:rFonts w:eastAsia="Lucida Sans Unicode" w:cs="Tahoma"/>
                <w:kern w:val="1"/>
                <w:sz w:val="28"/>
                <w:szCs w:val="28"/>
              </w:rPr>
              <w:t>1.</w:t>
            </w:r>
          </w:p>
        </w:tc>
        <w:tc>
          <w:tcPr>
            <w:tcW w:w="2148" w:type="dxa"/>
            <w:tcBorders>
              <w:left w:val="single" w:sz="4" w:space="0" w:color="000000"/>
              <w:bottom w:val="single" w:sz="4" w:space="0" w:color="000000"/>
            </w:tcBorders>
          </w:tcPr>
          <w:p w:rsidR="0098342A" w:rsidRPr="00C67F66" w:rsidRDefault="0098342A" w:rsidP="0098342A">
            <w:pPr>
              <w:widowControl w:val="0"/>
              <w:suppressLineNumbers/>
              <w:snapToGrid w:val="0"/>
              <w:jc w:val="both"/>
              <w:rPr>
                <w:rFonts w:eastAsia="Lucida Sans Unicode" w:cs="Tahoma"/>
                <w:kern w:val="1"/>
                <w:sz w:val="28"/>
                <w:szCs w:val="28"/>
              </w:rPr>
            </w:pPr>
            <w:r w:rsidRPr="00C67F66">
              <w:rPr>
                <w:rFonts w:eastAsia="Lucida Sans Unicode" w:cs="Tahoma"/>
                <w:kern w:val="1"/>
                <w:sz w:val="28"/>
                <w:szCs w:val="28"/>
              </w:rPr>
              <w:t>1-й квалификационный уро</w:t>
            </w:r>
            <w:r w:rsidRPr="00C67F66">
              <w:rPr>
                <w:rFonts w:eastAsia="Lucida Sans Unicode" w:cs="Tahoma"/>
                <w:kern w:val="1"/>
                <w:sz w:val="28"/>
                <w:szCs w:val="28"/>
              </w:rPr>
              <w:softHyphen/>
              <w:t>вень</w:t>
            </w:r>
          </w:p>
        </w:tc>
        <w:tc>
          <w:tcPr>
            <w:tcW w:w="4961" w:type="dxa"/>
            <w:tcBorders>
              <w:left w:val="single" w:sz="4" w:space="0" w:color="000000"/>
              <w:bottom w:val="single" w:sz="4" w:space="0" w:color="000000"/>
            </w:tcBorders>
          </w:tcPr>
          <w:p w:rsidR="0098342A" w:rsidRPr="00C67F66" w:rsidRDefault="0098342A" w:rsidP="0098342A">
            <w:pPr>
              <w:widowControl w:val="0"/>
              <w:suppressLineNumbers/>
              <w:snapToGrid w:val="0"/>
              <w:jc w:val="both"/>
              <w:rPr>
                <w:rFonts w:eastAsia="Lucida Sans Unicode" w:cs="Tahoma"/>
                <w:kern w:val="1"/>
                <w:sz w:val="28"/>
                <w:szCs w:val="28"/>
              </w:rPr>
            </w:pPr>
            <w:r w:rsidRPr="00C67F66">
              <w:rPr>
                <w:rFonts w:eastAsia="Lucida Sans Unicode" w:cs="Tahoma"/>
                <w:kern w:val="1"/>
                <w:sz w:val="28"/>
                <w:szCs w:val="28"/>
              </w:rPr>
              <w:t xml:space="preserve">старший вожатый </w:t>
            </w:r>
          </w:p>
        </w:tc>
        <w:tc>
          <w:tcPr>
            <w:tcW w:w="2211" w:type="dxa"/>
            <w:tcBorders>
              <w:left w:val="single" w:sz="4" w:space="0" w:color="000000"/>
              <w:bottom w:val="single" w:sz="4" w:space="0" w:color="000000"/>
              <w:right w:val="single" w:sz="4"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7183</w:t>
            </w:r>
          </w:p>
        </w:tc>
      </w:tr>
      <w:tr w:rsidR="0098342A" w:rsidRPr="00C67F66" w:rsidTr="0098342A">
        <w:tc>
          <w:tcPr>
            <w:tcW w:w="640" w:type="dxa"/>
            <w:tcBorders>
              <w:left w:val="single" w:sz="4" w:space="0" w:color="000000"/>
              <w:bottom w:val="single" w:sz="4" w:space="0" w:color="000000"/>
            </w:tcBorders>
          </w:tcPr>
          <w:p w:rsidR="0098342A" w:rsidRPr="00C67F66" w:rsidRDefault="0098342A" w:rsidP="0098342A">
            <w:pPr>
              <w:widowControl w:val="0"/>
              <w:snapToGrid w:val="0"/>
              <w:jc w:val="center"/>
              <w:rPr>
                <w:rFonts w:eastAsia="Lucida Sans Unicode" w:cs="Tahoma"/>
                <w:kern w:val="1"/>
                <w:sz w:val="28"/>
                <w:szCs w:val="28"/>
              </w:rPr>
            </w:pPr>
            <w:r w:rsidRPr="00C67F66">
              <w:rPr>
                <w:rFonts w:eastAsia="Lucida Sans Unicode" w:cs="Tahoma"/>
                <w:kern w:val="1"/>
                <w:sz w:val="28"/>
                <w:szCs w:val="28"/>
              </w:rPr>
              <w:t>2.</w:t>
            </w:r>
          </w:p>
        </w:tc>
        <w:tc>
          <w:tcPr>
            <w:tcW w:w="2148" w:type="dxa"/>
            <w:tcBorders>
              <w:left w:val="single" w:sz="4" w:space="0" w:color="000000"/>
              <w:bottom w:val="single" w:sz="4" w:space="0" w:color="000000"/>
            </w:tcBorders>
          </w:tcPr>
          <w:p w:rsidR="0098342A" w:rsidRPr="00C67F66" w:rsidRDefault="0098342A" w:rsidP="0098342A">
            <w:pPr>
              <w:widowControl w:val="0"/>
              <w:suppressLineNumbers/>
              <w:snapToGrid w:val="0"/>
              <w:jc w:val="both"/>
              <w:rPr>
                <w:rFonts w:eastAsia="Lucida Sans Unicode" w:cs="Tahoma"/>
                <w:kern w:val="1"/>
                <w:sz w:val="28"/>
                <w:szCs w:val="28"/>
              </w:rPr>
            </w:pPr>
            <w:r w:rsidRPr="00C67F66">
              <w:rPr>
                <w:rFonts w:eastAsia="Lucida Sans Unicode" w:cs="Tahoma"/>
                <w:kern w:val="1"/>
                <w:sz w:val="28"/>
                <w:szCs w:val="28"/>
              </w:rPr>
              <w:t>2-й квалификационный уро</w:t>
            </w:r>
            <w:r w:rsidRPr="00C67F66">
              <w:rPr>
                <w:rFonts w:eastAsia="Lucida Sans Unicode" w:cs="Tahoma"/>
                <w:kern w:val="1"/>
                <w:sz w:val="28"/>
                <w:szCs w:val="28"/>
              </w:rPr>
              <w:softHyphen/>
              <w:t>вень</w:t>
            </w:r>
          </w:p>
        </w:tc>
        <w:tc>
          <w:tcPr>
            <w:tcW w:w="4961" w:type="dxa"/>
            <w:tcBorders>
              <w:left w:val="single" w:sz="4" w:space="0" w:color="000000"/>
              <w:bottom w:val="single" w:sz="4" w:space="0" w:color="000000"/>
            </w:tcBorders>
          </w:tcPr>
          <w:p w:rsidR="0098342A" w:rsidRPr="00C67F66" w:rsidRDefault="0098342A" w:rsidP="0098342A">
            <w:pPr>
              <w:widowControl w:val="0"/>
              <w:suppressLineNumbers/>
              <w:snapToGrid w:val="0"/>
              <w:jc w:val="both"/>
              <w:rPr>
                <w:rFonts w:eastAsia="Lucida Sans Unicode" w:cs="Tahoma"/>
                <w:kern w:val="1"/>
                <w:sz w:val="28"/>
                <w:szCs w:val="28"/>
              </w:rPr>
            </w:pPr>
            <w:r w:rsidRPr="00C67F66">
              <w:rPr>
                <w:rFonts w:eastAsia="Lucida Sans Unicode" w:cs="Tahoma"/>
                <w:kern w:val="1"/>
                <w:sz w:val="28"/>
                <w:szCs w:val="28"/>
              </w:rPr>
              <w:t>Социальный педагог</w:t>
            </w:r>
          </w:p>
        </w:tc>
        <w:tc>
          <w:tcPr>
            <w:tcW w:w="2211" w:type="dxa"/>
            <w:tcBorders>
              <w:left w:val="single" w:sz="4" w:space="0" w:color="000000"/>
              <w:bottom w:val="single" w:sz="4" w:space="0" w:color="000000"/>
              <w:right w:val="single" w:sz="4"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7532</w:t>
            </w:r>
          </w:p>
        </w:tc>
      </w:tr>
      <w:tr w:rsidR="0098342A" w:rsidRPr="00C67F66" w:rsidTr="0098342A">
        <w:tc>
          <w:tcPr>
            <w:tcW w:w="640" w:type="dxa"/>
            <w:tcBorders>
              <w:left w:val="single" w:sz="4" w:space="0" w:color="000000"/>
              <w:bottom w:val="single" w:sz="4" w:space="0" w:color="000000"/>
            </w:tcBorders>
          </w:tcPr>
          <w:p w:rsidR="0098342A" w:rsidRPr="00C67F66" w:rsidRDefault="0098342A" w:rsidP="0098342A">
            <w:pPr>
              <w:widowControl w:val="0"/>
              <w:snapToGrid w:val="0"/>
              <w:jc w:val="center"/>
              <w:rPr>
                <w:rFonts w:eastAsia="Lucida Sans Unicode" w:cs="Tahoma"/>
                <w:kern w:val="1"/>
                <w:sz w:val="28"/>
                <w:szCs w:val="28"/>
              </w:rPr>
            </w:pPr>
            <w:r w:rsidRPr="00C67F66">
              <w:rPr>
                <w:rFonts w:eastAsia="Lucida Sans Unicode" w:cs="Tahoma"/>
                <w:kern w:val="1"/>
                <w:sz w:val="28"/>
                <w:szCs w:val="28"/>
              </w:rPr>
              <w:t>3.</w:t>
            </w:r>
          </w:p>
        </w:tc>
        <w:tc>
          <w:tcPr>
            <w:tcW w:w="2148" w:type="dxa"/>
            <w:tcBorders>
              <w:left w:val="single" w:sz="4" w:space="0" w:color="000000"/>
              <w:bottom w:val="single" w:sz="4" w:space="0" w:color="000000"/>
            </w:tcBorders>
          </w:tcPr>
          <w:p w:rsidR="0098342A" w:rsidRPr="00C67F66" w:rsidRDefault="0098342A" w:rsidP="0098342A">
            <w:pPr>
              <w:widowControl w:val="0"/>
              <w:suppressLineNumbers/>
              <w:snapToGrid w:val="0"/>
              <w:jc w:val="both"/>
              <w:rPr>
                <w:rFonts w:eastAsia="Lucida Sans Unicode" w:cs="Tahoma"/>
                <w:kern w:val="1"/>
                <w:sz w:val="28"/>
                <w:szCs w:val="28"/>
              </w:rPr>
            </w:pPr>
            <w:r w:rsidRPr="00C67F66">
              <w:rPr>
                <w:rFonts w:eastAsia="Lucida Sans Unicode" w:cs="Tahoma"/>
                <w:kern w:val="1"/>
                <w:sz w:val="28"/>
                <w:szCs w:val="28"/>
              </w:rPr>
              <w:t>3-й квалификационный уро</w:t>
            </w:r>
            <w:r w:rsidRPr="00C67F66">
              <w:rPr>
                <w:rFonts w:eastAsia="Lucida Sans Unicode" w:cs="Tahoma"/>
                <w:kern w:val="1"/>
                <w:sz w:val="28"/>
                <w:szCs w:val="28"/>
              </w:rPr>
              <w:softHyphen/>
              <w:t>вень</w:t>
            </w:r>
          </w:p>
        </w:tc>
        <w:tc>
          <w:tcPr>
            <w:tcW w:w="4961" w:type="dxa"/>
            <w:tcBorders>
              <w:left w:val="single" w:sz="4" w:space="0" w:color="000000"/>
              <w:bottom w:val="single" w:sz="4" w:space="0" w:color="000000"/>
            </w:tcBorders>
          </w:tcPr>
          <w:p w:rsidR="0098342A" w:rsidRPr="00C67F66" w:rsidRDefault="0098342A" w:rsidP="0098342A">
            <w:pPr>
              <w:widowControl w:val="0"/>
              <w:suppressLineNumbers/>
              <w:snapToGrid w:val="0"/>
              <w:jc w:val="both"/>
              <w:rPr>
                <w:rFonts w:eastAsia="Lucida Sans Unicode" w:cs="Tahoma"/>
                <w:kern w:val="1"/>
                <w:sz w:val="28"/>
                <w:szCs w:val="28"/>
              </w:rPr>
            </w:pPr>
            <w:r w:rsidRPr="00C67F66">
              <w:rPr>
                <w:rFonts w:eastAsia="Lucida Sans Unicode" w:cs="Tahoma"/>
                <w:kern w:val="1"/>
                <w:sz w:val="28"/>
                <w:szCs w:val="28"/>
              </w:rPr>
              <w:t xml:space="preserve">Воспитатель; педагог-психолог; </w:t>
            </w:r>
          </w:p>
        </w:tc>
        <w:tc>
          <w:tcPr>
            <w:tcW w:w="2211" w:type="dxa"/>
            <w:tcBorders>
              <w:left w:val="single" w:sz="4" w:space="0" w:color="000000"/>
              <w:bottom w:val="single" w:sz="4" w:space="0" w:color="000000"/>
              <w:right w:val="single" w:sz="4"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7900</w:t>
            </w:r>
          </w:p>
        </w:tc>
      </w:tr>
      <w:tr w:rsidR="0098342A" w:rsidRPr="00C67F66" w:rsidTr="0098342A">
        <w:tc>
          <w:tcPr>
            <w:tcW w:w="640" w:type="dxa"/>
            <w:tcBorders>
              <w:left w:val="single" w:sz="4" w:space="0" w:color="000000"/>
              <w:bottom w:val="single" w:sz="4" w:space="0" w:color="000000"/>
            </w:tcBorders>
          </w:tcPr>
          <w:p w:rsidR="0098342A" w:rsidRPr="00C67F66" w:rsidRDefault="0098342A" w:rsidP="0098342A">
            <w:pPr>
              <w:widowControl w:val="0"/>
              <w:snapToGrid w:val="0"/>
              <w:jc w:val="center"/>
              <w:rPr>
                <w:rFonts w:eastAsia="Lucida Sans Unicode" w:cs="Tahoma"/>
                <w:kern w:val="1"/>
                <w:sz w:val="28"/>
                <w:szCs w:val="28"/>
              </w:rPr>
            </w:pPr>
            <w:r w:rsidRPr="00C67F66">
              <w:rPr>
                <w:rFonts w:eastAsia="Lucida Sans Unicode" w:cs="Tahoma"/>
                <w:kern w:val="1"/>
                <w:sz w:val="28"/>
                <w:szCs w:val="28"/>
              </w:rPr>
              <w:t>4.</w:t>
            </w:r>
          </w:p>
        </w:tc>
        <w:tc>
          <w:tcPr>
            <w:tcW w:w="2148" w:type="dxa"/>
            <w:tcBorders>
              <w:left w:val="single" w:sz="4" w:space="0" w:color="000000"/>
              <w:bottom w:val="single" w:sz="4" w:space="0" w:color="000000"/>
            </w:tcBorders>
          </w:tcPr>
          <w:p w:rsidR="0098342A" w:rsidRPr="00C67F66" w:rsidRDefault="0098342A" w:rsidP="0098342A">
            <w:pPr>
              <w:widowControl w:val="0"/>
              <w:suppressLineNumbers/>
              <w:snapToGrid w:val="0"/>
              <w:jc w:val="both"/>
              <w:rPr>
                <w:rFonts w:eastAsia="Lucida Sans Unicode" w:cs="Tahoma"/>
                <w:kern w:val="1"/>
                <w:sz w:val="28"/>
                <w:szCs w:val="28"/>
              </w:rPr>
            </w:pPr>
            <w:r w:rsidRPr="00C67F66">
              <w:rPr>
                <w:rFonts w:eastAsia="Lucida Sans Unicode" w:cs="Tahoma"/>
                <w:kern w:val="1"/>
                <w:sz w:val="28"/>
                <w:szCs w:val="28"/>
              </w:rPr>
              <w:t>4-й квалификационный уро</w:t>
            </w:r>
            <w:r w:rsidRPr="00C67F66">
              <w:rPr>
                <w:rFonts w:eastAsia="Lucida Sans Unicode" w:cs="Tahoma"/>
                <w:kern w:val="1"/>
                <w:sz w:val="28"/>
                <w:szCs w:val="28"/>
              </w:rPr>
              <w:softHyphen/>
              <w:t>вень</w:t>
            </w:r>
          </w:p>
        </w:tc>
        <w:tc>
          <w:tcPr>
            <w:tcW w:w="4961" w:type="dxa"/>
            <w:tcBorders>
              <w:left w:val="single" w:sz="4" w:space="0" w:color="000000"/>
              <w:bottom w:val="single" w:sz="4" w:space="0" w:color="000000"/>
            </w:tcBorders>
          </w:tcPr>
          <w:p w:rsidR="0098342A" w:rsidRPr="00C67F66" w:rsidRDefault="0098342A" w:rsidP="0098342A">
            <w:pPr>
              <w:widowControl w:val="0"/>
              <w:suppressLineNumbers/>
              <w:snapToGrid w:val="0"/>
              <w:jc w:val="both"/>
              <w:rPr>
                <w:rFonts w:eastAsia="Lucida Sans Unicode" w:cs="Tahoma"/>
                <w:kern w:val="1"/>
                <w:sz w:val="28"/>
                <w:szCs w:val="28"/>
              </w:rPr>
            </w:pPr>
            <w:r w:rsidRPr="00C67F66">
              <w:rPr>
                <w:rFonts w:eastAsia="Lucida Sans Unicode" w:cs="Tahoma"/>
                <w:kern w:val="1"/>
                <w:sz w:val="28"/>
                <w:szCs w:val="28"/>
              </w:rPr>
              <w:t xml:space="preserve">Педагог-организатор основ безопасности жизнедеятельности; педагог-библиотекарь; </w:t>
            </w:r>
          </w:p>
          <w:p w:rsidR="0098342A" w:rsidRPr="00C67F66" w:rsidRDefault="0098342A" w:rsidP="0098342A">
            <w:pPr>
              <w:widowControl w:val="0"/>
              <w:suppressLineNumbers/>
              <w:snapToGrid w:val="0"/>
              <w:jc w:val="both"/>
              <w:rPr>
                <w:rFonts w:eastAsia="Lucida Sans Unicode" w:cs="Tahoma"/>
                <w:kern w:val="1"/>
                <w:sz w:val="28"/>
                <w:szCs w:val="28"/>
              </w:rPr>
            </w:pPr>
            <w:r w:rsidRPr="00C67F66">
              <w:rPr>
                <w:rFonts w:eastAsia="Lucida Sans Unicode" w:cs="Tahoma"/>
                <w:kern w:val="1"/>
                <w:sz w:val="28"/>
                <w:szCs w:val="28"/>
              </w:rPr>
              <w:t xml:space="preserve">учитель; </w:t>
            </w:r>
          </w:p>
        </w:tc>
        <w:tc>
          <w:tcPr>
            <w:tcW w:w="2211" w:type="dxa"/>
            <w:tcBorders>
              <w:left w:val="single" w:sz="4" w:space="0" w:color="000000"/>
              <w:bottom w:val="single" w:sz="4" w:space="0" w:color="000000"/>
              <w:right w:val="single" w:sz="4"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p>
          <w:p w:rsidR="0098342A" w:rsidRPr="00C67F66" w:rsidRDefault="0098342A" w:rsidP="0098342A">
            <w:pPr>
              <w:widowControl w:val="0"/>
              <w:suppressLineNumbers/>
              <w:snapToGrid w:val="0"/>
              <w:jc w:val="center"/>
              <w:rPr>
                <w:rFonts w:eastAsia="Lucida Sans Unicode" w:cs="Tahoma"/>
                <w:kern w:val="1"/>
                <w:sz w:val="28"/>
                <w:szCs w:val="28"/>
              </w:rPr>
            </w:pPr>
          </w:p>
          <w:p w:rsidR="0098342A" w:rsidRPr="00C67F66" w:rsidRDefault="0098342A" w:rsidP="0098342A">
            <w:pPr>
              <w:widowControl w:val="0"/>
              <w:suppressLineNumbers/>
              <w:snapToGrid w:val="0"/>
              <w:jc w:val="center"/>
              <w:rPr>
                <w:rFonts w:eastAsia="Lucida Sans Unicode" w:cs="Tahoma"/>
                <w:kern w:val="1"/>
                <w:sz w:val="28"/>
                <w:szCs w:val="28"/>
              </w:rPr>
            </w:pPr>
          </w:p>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8289</w:t>
            </w:r>
          </w:p>
        </w:tc>
      </w:tr>
    </w:tbl>
    <w:p w:rsidR="0098342A" w:rsidRPr="00C67F66" w:rsidRDefault="0098342A" w:rsidP="0098342A">
      <w:pPr>
        <w:widowControl w:val="0"/>
        <w:snapToGrid w:val="0"/>
        <w:spacing w:line="200" w:lineRule="atLeast"/>
        <w:ind w:firstLine="709"/>
        <w:jc w:val="both"/>
        <w:rPr>
          <w:rFonts w:eastAsia="Lucida Sans Unicode" w:cs="Tahoma"/>
          <w:kern w:val="1"/>
          <w:sz w:val="28"/>
          <w:szCs w:val="28"/>
        </w:rPr>
      </w:pPr>
    </w:p>
    <w:p w:rsidR="0098342A" w:rsidRPr="00C67F66" w:rsidRDefault="0098342A" w:rsidP="0098342A">
      <w:pPr>
        <w:widowControl w:val="0"/>
        <w:snapToGrid w:val="0"/>
        <w:spacing w:line="200" w:lineRule="atLeast"/>
        <w:ind w:firstLine="709"/>
        <w:jc w:val="both"/>
        <w:rPr>
          <w:rFonts w:eastAsia="Lucida Sans Unicode" w:cs="Tahoma"/>
          <w:bCs/>
          <w:kern w:val="1"/>
          <w:sz w:val="28"/>
          <w:szCs w:val="28"/>
        </w:rPr>
      </w:pPr>
      <w:r w:rsidRPr="00C67F66">
        <w:rPr>
          <w:rFonts w:eastAsia="Lucida Sans Unicode" w:cs="Tahoma"/>
          <w:kern w:val="1"/>
          <w:sz w:val="28"/>
          <w:szCs w:val="28"/>
        </w:rPr>
        <w:t xml:space="preserve">3.2. Размер должностного оклада руководителя учреждения устанавливается </w:t>
      </w:r>
      <w:r w:rsidRPr="00C67F66">
        <w:rPr>
          <w:rFonts w:eastAsia="Lucida Sans Unicode" w:cs="Tahoma"/>
          <w:bCs/>
          <w:kern w:val="1"/>
          <w:sz w:val="28"/>
          <w:szCs w:val="28"/>
        </w:rPr>
        <w:t>на основе отнесения возглавляемого им учреждения к квалификационной группе и (или) в зависимости от группы по оплате труда руководителей:</w:t>
      </w:r>
    </w:p>
    <w:tbl>
      <w:tblPr>
        <w:tblW w:w="9858" w:type="dxa"/>
        <w:tblInd w:w="55" w:type="dxa"/>
        <w:tblLayout w:type="fixed"/>
        <w:tblCellMar>
          <w:top w:w="55" w:type="dxa"/>
          <w:left w:w="55" w:type="dxa"/>
          <w:bottom w:w="55" w:type="dxa"/>
          <w:right w:w="55" w:type="dxa"/>
        </w:tblCellMar>
        <w:tblLook w:val="0000" w:firstRow="0" w:lastRow="0" w:firstColumn="0" w:lastColumn="0" w:noHBand="0" w:noVBand="0"/>
      </w:tblPr>
      <w:tblGrid>
        <w:gridCol w:w="768"/>
        <w:gridCol w:w="1652"/>
        <w:gridCol w:w="5280"/>
        <w:gridCol w:w="2158"/>
      </w:tblGrid>
      <w:tr w:rsidR="0098342A" w:rsidRPr="00C67F66" w:rsidTr="0098342A">
        <w:trPr>
          <w:tblHeader/>
        </w:trPr>
        <w:tc>
          <w:tcPr>
            <w:tcW w:w="768" w:type="dxa"/>
            <w:tcBorders>
              <w:top w:val="single" w:sz="1" w:space="0" w:color="000000"/>
              <w:left w:val="single" w:sz="1" w:space="0" w:color="000000"/>
              <w:bottom w:val="single" w:sz="1"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w:t>
            </w:r>
          </w:p>
          <w:p w:rsidR="0098342A" w:rsidRPr="00C67F66" w:rsidRDefault="0098342A" w:rsidP="0098342A">
            <w:pPr>
              <w:widowControl w:val="0"/>
              <w:suppressLineNumbers/>
              <w:jc w:val="center"/>
              <w:rPr>
                <w:rFonts w:eastAsia="Lucida Sans Unicode" w:cs="Tahoma"/>
                <w:kern w:val="1"/>
                <w:sz w:val="28"/>
                <w:szCs w:val="28"/>
              </w:rPr>
            </w:pPr>
            <w:proofErr w:type="gramStart"/>
            <w:r w:rsidRPr="00C67F66">
              <w:rPr>
                <w:rFonts w:eastAsia="Lucida Sans Unicode" w:cs="Tahoma"/>
                <w:kern w:val="1"/>
                <w:sz w:val="28"/>
                <w:szCs w:val="28"/>
              </w:rPr>
              <w:t>п</w:t>
            </w:r>
            <w:proofErr w:type="gramEnd"/>
            <w:r w:rsidRPr="00C67F66">
              <w:rPr>
                <w:rFonts w:eastAsia="Lucida Sans Unicode" w:cs="Tahoma"/>
                <w:kern w:val="1"/>
                <w:sz w:val="28"/>
                <w:szCs w:val="28"/>
              </w:rPr>
              <w:t>/п</w:t>
            </w:r>
          </w:p>
        </w:tc>
        <w:tc>
          <w:tcPr>
            <w:tcW w:w="1652" w:type="dxa"/>
            <w:tcBorders>
              <w:top w:val="single" w:sz="1" w:space="0" w:color="000000"/>
              <w:left w:val="single" w:sz="1" w:space="0" w:color="000000"/>
              <w:bottom w:val="single" w:sz="1"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Квалификационная группа</w:t>
            </w:r>
          </w:p>
        </w:tc>
        <w:tc>
          <w:tcPr>
            <w:tcW w:w="5280" w:type="dxa"/>
            <w:tcBorders>
              <w:top w:val="single" w:sz="1" w:space="0" w:color="000000"/>
              <w:left w:val="single" w:sz="1" w:space="0" w:color="000000"/>
              <w:bottom w:val="single" w:sz="1"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Тип учреждения</w:t>
            </w:r>
          </w:p>
        </w:tc>
        <w:tc>
          <w:tcPr>
            <w:tcW w:w="2158" w:type="dxa"/>
            <w:tcBorders>
              <w:top w:val="single" w:sz="1" w:space="0" w:color="000000"/>
              <w:left w:val="single" w:sz="1" w:space="0" w:color="000000"/>
              <w:bottom w:val="single" w:sz="1" w:space="0" w:color="000000"/>
              <w:right w:val="single" w:sz="1"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Должностной оклад (рублей)</w:t>
            </w:r>
          </w:p>
        </w:tc>
      </w:tr>
      <w:tr w:rsidR="0098342A" w:rsidRPr="00C67F66" w:rsidTr="0098342A">
        <w:tc>
          <w:tcPr>
            <w:tcW w:w="768" w:type="dxa"/>
            <w:tcBorders>
              <w:left w:val="single" w:sz="1" w:space="0" w:color="000000"/>
              <w:bottom w:val="single" w:sz="1"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1.</w:t>
            </w:r>
          </w:p>
        </w:tc>
        <w:tc>
          <w:tcPr>
            <w:tcW w:w="1652" w:type="dxa"/>
            <w:tcBorders>
              <w:left w:val="single" w:sz="1" w:space="0" w:color="000000"/>
              <w:bottom w:val="single" w:sz="1"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II</w:t>
            </w:r>
          </w:p>
        </w:tc>
        <w:tc>
          <w:tcPr>
            <w:tcW w:w="5280" w:type="dxa"/>
            <w:tcBorders>
              <w:left w:val="single" w:sz="1" w:space="0" w:color="000000"/>
              <w:bottom w:val="single" w:sz="1" w:space="0" w:color="000000"/>
            </w:tcBorders>
          </w:tcPr>
          <w:p w:rsidR="0098342A" w:rsidRPr="00C67F66" w:rsidRDefault="0098342A" w:rsidP="0098342A">
            <w:pPr>
              <w:widowControl w:val="0"/>
              <w:suppressLineNumbers/>
              <w:snapToGrid w:val="0"/>
              <w:rPr>
                <w:rFonts w:eastAsia="Lucida Sans Unicode" w:cs="Tahoma"/>
                <w:kern w:val="1"/>
                <w:sz w:val="28"/>
                <w:szCs w:val="28"/>
              </w:rPr>
            </w:pPr>
            <w:r w:rsidRPr="00C67F66">
              <w:rPr>
                <w:rFonts w:eastAsia="Lucida Sans Unicode" w:cs="Tahoma"/>
                <w:kern w:val="1"/>
                <w:sz w:val="28"/>
                <w:szCs w:val="28"/>
              </w:rPr>
              <w:t xml:space="preserve">Учреждения образования </w:t>
            </w:r>
            <w:r w:rsidRPr="00C67F66">
              <w:rPr>
                <w:rFonts w:eastAsia="Lucida Sans Unicode" w:cs="Tahoma"/>
                <w:kern w:val="1"/>
                <w:sz w:val="28"/>
                <w:szCs w:val="28"/>
                <w:lang w:val="en-US"/>
              </w:rPr>
              <w:t>I</w:t>
            </w:r>
            <w:r w:rsidRPr="00C67F66">
              <w:rPr>
                <w:rFonts w:eastAsia="Lucida Sans Unicode" w:cs="Tahoma"/>
                <w:kern w:val="1"/>
                <w:sz w:val="28"/>
                <w:szCs w:val="28"/>
              </w:rPr>
              <w:t xml:space="preserve"> группы по оплате труда руководителей</w:t>
            </w:r>
          </w:p>
        </w:tc>
        <w:tc>
          <w:tcPr>
            <w:tcW w:w="2158" w:type="dxa"/>
            <w:tcBorders>
              <w:left w:val="single" w:sz="1" w:space="0" w:color="000000"/>
              <w:bottom w:val="single" w:sz="1" w:space="0" w:color="000000"/>
              <w:right w:val="single" w:sz="1" w:space="0" w:color="000000"/>
            </w:tcBorders>
            <w:vAlign w:val="center"/>
          </w:tcPr>
          <w:p w:rsidR="0098342A" w:rsidRPr="00C67F66" w:rsidRDefault="0098342A" w:rsidP="0098342A">
            <w:pPr>
              <w:widowControl w:val="0"/>
              <w:suppressAutoHyphens/>
              <w:jc w:val="center"/>
              <w:rPr>
                <w:rFonts w:eastAsia="Lucida Sans Unicode"/>
                <w:color w:val="000000"/>
                <w:sz w:val="28"/>
                <w:szCs w:val="28"/>
              </w:rPr>
            </w:pPr>
            <w:r w:rsidRPr="00C67F66">
              <w:rPr>
                <w:rFonts w:eastAsia="Lucida Sans Unicode"/>
                <w:color w:val="000000"/>
                <w:sz w:val="28"/>
                <w:szCs w:val="28"/>
              </w:rPr>
              <w:t>14370</w:t>
            </w:r>
          </w:p>
        </w:tc>
      </w:tr>
      <w:tr w:rsidR="0098342A" w:rsidRPr="00C67F66" w:rsidTr="0098342A">
        <w:tc>
          <w:tcPr>
            <w:tcW w:w="768" w:type="dxa"/>
            <w:tcBorders>
              <w:left w:val="single" w:sz="1" w:space="0" w:color="000000"/>
              <w:bottom w:val="single" w:sz="1"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2.</w:t>
            </w:r>
          </w:p>
        </w:tc>
        <w:tc>
          <w:tcPr>
            <w:tcW w:w="1652" w:type="dxa"/>
            <w:tcBorders>
              <w:left w:val="single" w:sz="1" w:space="0" w:color="000000"/>
              <w:bottom w:val="single" w:sz="1"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III</w:t>
            </w:r>
          </w:p>
        </w:tc>
        <w:tc>
          <w:tcPr>
            <w:tcW w:w="5280" w:type="dxa"/>
            <w:tcBorders>
              <w:left w:val="single" w:sz="1" w:space="0" w:color="000000"/>
              <w:bottom w:val="single" w:sz="1" w:space="0" w:color="000000"/>
            </w:tcBorders>
          </w:tcPr>
          <w:p w:rsidR="0098342A" w:rsidRPr="00C67F66" w:rsidRDefault="0098342A" w:rsidP="0098342A">
            <w:pPr>
              <w:widowControl w:val="0"/>
              <w:suppressLineNumbers/>
              <w:snapToGrid w:val="0"/>
              <w:rPr>
                <w:rFonts w:eastAsia="Lucida Sans Unicode" w:cs="Tahoma"/>
                <w:kern w:val="1"/>
                <w:sz w:val="28"/>
                <w:szCs w:val="28"/>
              </w:rPr>
            </w:pPr>
            <w:r w:rsidRPr="00C67F66">
              <w:rPr>
                <w:rFonts w:eastAsia="Lucida Sans Unicode" w:cs="Tahoma"/>
                <w:kern w:val="1"/>
                <w:sz w:val="28"/>
                <w:szCs w:val="28"/>
              </w:rPr>
              <w:t xml:space="preserve">Учреждения образования </w:t>
            </w:r>
            <w:r w:rsidRPr="00C67F66">
              <w:rPr>
                <w:rFonts w:eastAsia="Lucida Sans Unicode" w:cs="Tahoma"/>
                <w:kern w:val="1"/>
                <w:sz w:val="28"/>
                <w:szCs w:val="28"/>
                <w:lang w:val="en-US"/>
              </w:rPr>
              <w:t>II</w:t>
            </w:r>
            <w:r w:rsidRPr="00C67F66">
              <w:rPr>
                <w:rFonts w:eastAsia="Lucida Sans Unicode" w:cs="Tahoma"/>
                <w:kern w:val="1"/>
                <w:sz w:val="28"/>
                <w:szCs w:val="28"/>
              </w:rPr>
              <w:t xml:space="preserve"> и III групп по оплате труда руководителей</w:t>
            </w:r>
          </w:p>
        </w:tc>
        <w:tc>
          <w:tcPr>
            <w:tcW w:w="2158" w:type="dxa"/>
            <w:tcBorders>
              <w:left w:val="single" w:sz="1" w:space="0" w:color="000000"/>
              <w:bottom w:val="single" w:sz="1" w:space="0" w:color="000000"/>
              <w:right w:val="single" w:sz="1" w:space="0" w:color="000000"/>
            </w:tcBorders>
            <w:vAlign w:val="center"/>
          </w:tcPr>
          <w:p w:rsidR="0098342A" w:rsidRPr="00C67F66" w:rsidRDefault="0098342A" w:rsidP="0098342A">
            <w:pPr>
              <w:widowControl w:val="0"/>
              <w:suppressAutoHyphens/>
              <w:jc w:val="center"/>
              <w:rPr>
                <w:rFonts w:eastAsia="Lucida Sans Unicode"/>
                <w:color w:val="000000"/>
                <w:sz w:val="28"/>
                <w:szCs w:val="28"/>
              </w:rPr>
            </w:pPr>
            <w:r w:rsidRPr="00C67F66">
              <w:rPr>
                <w:rFonts w:eastAsia="Lucida Sans Unicode"/>
                <w:color w:val="000000"/>
                <w:sz w:val="28"/>
                <w:szCs w:val="28"/>
              </w:rPr>
              <w:t>13065</w:t>
            </w:r>
          </w:p>
        </w:tc>
      </w:tr>
      <w:tr w:rsidR="0098342A" w:rsidRPr="00C67F66" w:rsidTr="0098342A">
        <w:tc>
          <w:tcPr>
            <w:tcW w:w="768" w:type="dxa"/>
            <w:tcBorders>
              <w:left w:val="single" w:sz="1" w:space="0" w:color="000000"/>
              <w:bottom w:val="single" w:sz="1"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3.</w:t>
            </w:r>
          </w:p>
        </w:tc>
        <w:tc>
          <w:tcPr>
            <w:tcW w:w="1652" w:type="dxa"/>
            <w:tcBorders>
              <w:left w:val="single" w:sz="1" w:space="0" w:color="000000"/>
              <w:bottom w:val="single" w:sz="1" w:space="0" w:color="000000"/>
            </w:tcBorders>
          </w:tcPr>
          <w:p w:rsidR="0098342A" w:rsidRPr="00C67F66" w:rsidRDefault="0098342A" w:rsidP="0098342A">
            <w:pPr>
              <w:widowControl w:val="0"/>
              <w:suppressLineNumbers/>
              <w:snapToGrid w:val="0"/>
              <w:jc w:val="center"/>
              <w:rPr>
                <w:rFonts w:eastAsia="Lucida Sans Unicode" w:cs="Tahoma"/>
                <w:kern w:val="1"/>
                <w:sz w:val="28"/>
                <w:szCs w:val="28"/>
              </w:rPr>
            </w:pPr>
            <w:r w:rsidRPr="00C67F66">
              <w:rPr>
                <w:rFonts w:eastAsia="Lucida Sans Unicode" w:cs="Tahoma"/>
                <w:kern w:val="1"/>
                <w:sz w:val="28"/>
                <w:szCs w:val="28"/>
              </w:rPr>
              <w:t>IV</w:t>
            </w:r>
          </w:p>
        </w:tc>
        <w:tc>
          <w:tcPr>
            <w:tcW w:w="5280" w:type="dxa"/>
            <w:tcBorders>
              <w:left w:val="single" w:sz="1" w:space="0" w:color="000000"/>
              <w:bottom w:val="single" w:sz="1" w:space="0" w:color="000000"/>
            </w:tcBorders>
          </w:tcPr>
          <w:p w:rsidR="0098342A" w:rsidRPr="00C67F66" w:rsidRDefault="0098342A" w:rsidP="0098342A">
            <w:pPr>
              <w:widowControl w:val="0"/>
              <w:suppressLineNumbers/>
              <w:snapToGrid w:val="0"/>
              <w:rPr>
                <w:rFonts w:eastAsia="Lucida Sans Unicode" w:cs="Tahoma"/>
                <w:kern w:val="1"/>
                <w:sz w:val="28"/>
                <w:szCs w:val="28"/>
              </w:rPr>
            </w:pPr>
            <w:r w:rsidRPr="00C67F66">
              <w:rPr>
                <w:rFonts w:eastAsia="Lucida Sans Unicode" w:cs="Tahoma"/>
                <w:kern w:val="1"/>
                <w:sz w:val="28"/>
                <w:szCs w:val="28"/>
              </w:rPr>
              <w:t xml:space="preserve">Учреждения образования IV группы по оплате труда руководителей </w:t>
            </w:r>
          </w:p>
        </w:tc>
        <w:tc>
          <w:tcPr>
            <w:tcW w:w="2158" w:type="dxa"/>
            <w:tcBorders>
              <w:left w:val="single" w:sz="1" w:space="0" w:color="000000"/>
              <w:bottom w:val="single" w:sz="1" w:space="0" w:color="000000"/>
              <w:right w:val="single" w:sz="1" w:space="0" w:color="000000"/>
            </w:tcBorders>
            <w:vAlign w:val="center"/>
          </w:tcPr>
          <w:p w:rsidR="0098342A" w:rsidRPr="00C67F66" w:rsidRDefault="0098342A" w:rsidP="0098342A">
            <w:pPr>
              <w:widowControl w:val="0"/>
              <w:suppressAutoHyphens/>
              <w:jc w:val="center"/>
              <w:rPr>
                <w:rFonts w:eastAsia="Lucida Sans Unicode"/>
                <w:color w:val="000000"/>
                <w:sz w:val="28"/>
                <w:szCs w:val="28"/>
              </w:rPr>
            </w:pPr>
            <w:r w:rsidRPr="00C67F66">
              <w:rPr>
                <w:rFonts w:eastAsia="Lucida Sans Unicode"/>
                <w:color w:val="000000"/>
                <w:sz w:val="28"/>
                <w:szCs w:val="28"/>
              </w:rPr>
              <w:t>11877</w:t>
            </w:r>
          </w:p>
        </w:tc>
      </w:tr>
    </w:tbl>
    <w:p w:rsidR="0098342A" w:rsidRPr="00CA72A6" w:rsidRDefault="0098342A" w:rsidP="0098342A">
      <w:pPr>
        <w:ind w:firstLine="709"/>
        <w:jc w:val="both"/>
        <w:rPr>
          <w:sz w:val="28"/>
          <w:szCs w:val="28"/>
        </w:rPr>
      </w:pPr>
      <w:r w:rsidRPr="00CA72A6">
        <w:rPr>
          <w:sz w:val="28"/>
          <w:szCs w:val="28"/>
        </w:rPr>
        <w:t>Отнесение учреждений образования к одной из 4 групп по оплате труда руководителей производится по сумме баллов после оценки сложности руководства учреждением по следующим показателям:</w:t>
      </w:r>
    </w:p>
    <w:p w:rsidR="0098342A" w:rsidRPr="00CA72A6" w:rsidRDefault="0098342A" w:rsidP="0098342A">
      <w:pPr>
        <w:jc w:val="both"/>
        <w:rPr>
          <w:sz w:val="16"/>
          <w:szCs w:val="16"/>
        </w:rPr>
      </w:pPr>
    </w:p>
    <w:tbl>
      <w:tblPr>
        <w:tblW w:w="5002" w:type="pct"/>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4965"/>
        <w:gridCol w:w="2131"/>
        <w:gridCol w:w="1796"/>
      </w:tblGrid>
      <w:tr w:rsidR="0098342A" w:rsidRPr="00CA72A6" w:rsidTr="0098342A">
        <w:trPr>
          <w:tblHeader/>
          <w:jc w:val="center"/>
        </w:trPr>
        <w:tc>
          <w:tcPr>
            <w:tcW w:w="600" w:type="dxa"/>
            <w:tcMar>
              <w:top w:w="28" w:type="dxa"/>
              <w:left w:w="57" w:type="dxa"/>
              <w:bottom w:w="28" w:type="dxa"/>
              <w:right w:w="57" w:type="dxa"/>
            </w:tcMar>
          </w:tcPr>
          <w:p w:rsidR="0098342A" w:rsidRPr="00CA72A6" w:rsidRDefault="0098342A" w:rsidP="0098342A">
            <w:pPr>
              <w:keepNext/>
              <w:numPr>
                <w:ilvl w:val="6"/>
                <w:numId w:val="0"/>
              </w:numPr>
              <w:tabs>
                <w:tab w:val="left" w:pos="0"/>
              </w:tabs>
              <w:snapToGrid w:val="0"/>
              <w:jc w:val="center"/>
              <w:outlineLvl w:val="6"/>
              <w:rPr>
                <w:sz w:val="28"/>
                <w:szCs w:val="28"/>
              </w:rPr>
            </w:pPr>
            <w:r w:rsidRPr="00CA72A6">
              <w:rPr>
                <w:sz w:val="28"/>
                <w:szCs w:val="28"/>
              </w:rPr>
              <w:t>№</w:t>
            </w:r>
          </w:p>
          <w:p w:rsidR="0098342A" w:rsidRPr="00CA72A6" w:rsidRDefault="0098342A" w:rsidP="0098342A">
            <w:pPr>
              <w:jc w:val="center"/>
              <w:rPr>
                <w:sz w:val="28"/>
                <w:szCs w:val="28"/>
              </w:rPr>
            </w:pPr>
            <w:proofErr w:type="gramStart"/>
            <w:r w:rsidRPr="00CA72A6">
              <w:rPr>
                <w:sz w:val="28"/>
                <w:szCs w:val="28"/>
              </w:rPr>
              <w:t>п</w:t>
            </w:r>
            <w:proofErr w:type="gramEnd"/>
            <w:r w:rsidRPr="00CA72A6">
              <w:rPr>
                <w:sz w:val="28"/>
                <w:szCs w:val="28"/>
              </w:rPr>
              <w:t>/п</w:t>
            </w:r>
          </w:p>
        </w:tc>
        <w:tc>
          <w:tcPr>
            <w:tcW w:w="5180" w:type="dxa"/>
            <w:tcMar>
              <w:top w:w="28" w:type="dxa"/>
              <w:left w:w="57" w:type="dxa"/>
              <w:bottom w:w="28" w:type="dxa"/>
              <w:right w:w="57" w:type="dxa"/>
            </w:tcMar>
          </w:tcPr>
          <w:p w:rsidR="0098342A" w:rsidRPr="00CA72A6" w:rsidRDefault="0098342A" w:rsidP="0098342A">
            <w:pPr>
              <w:keepNext/>
              <w:numPr>
                <w:ilvl w:val="6"/>
                <w:numId w:val="0"/>
              </w:numPr>
              <w:tabs>
                <w:tab w:val="left" w:pos="0"/>
              </w:tabs>
              <w:snapToGrid w:val="0"/>
              <w:jc w:val="center"/>
              <w:outlineLvl w:val="6"/>
              <w:rPr>
                <w:sz w:val="28"/>
                <w:szCs w:val="28"/>
              </w:rPr>
            </w:pPr>
            <w:r w:rsidRPr="00CA72A6">
              <w:rPr>
                <w:sz w:val="28"/>
                <w:szCs w:val="28"/>
              </w:rPr>
              <w:t xml:space="preserve">Наименование </w:t>
            </w:r>
          </w:p>
          <w:p w:rsidR="0098342A" w:rsidRPr="00CA72A6" w:rsidRDefault="0098342A" w:rsidP="0098342A">
            <w:pPr>
              <w:keepNext/>
              <w:numPr>
                <w:ilvl w:val="6"/>
                <w:numId w:val="0"/>
              </w:numPr>
              <w:tabs>
                <w:tab w:val="left" w:pos="0"/>
              </w:tabs>
              <w:snapToGrid w:val="0"/>
              <w:jc w:val="center"/>
              <w:outlineLvl w:val="6"/>
              <w:rPr>
                <w:sz w:val="28"/>
                <w:szCs w:val="28"/>
              </w:rPr>
            </w:pPr>
            <w:r w:rsidRPr="00CA72A6">
              <w:rPr>
                <w:sz w:val="28"/>
                <w:szCs w:val="28"/>
              </w:rPr>
              <w:t>показателей</w:t>
            </w:r>
          </w:p>
        </w:tc>
        <w:tc>
          <w:tcPr>
            <w:tcW w:w="222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Условия</w:t>
            </w:r>
          </w:p>
          <w:p w:rsidR="0098342A" w:rsidRPr="00CA72A6" w:rsidRDefault="0098342A" w:rsidP="0098342A">
            <w:pPr>
              <w:snapToGrid w:val="0"/>
              <w:jc w:val="center"/>
              <w:rPr>
                <w:sz w:val="28"/>
                <w:szCs w:val="28"/>
              </w:rPr>
            </w:pPr>
            <w:r w:rsidRPr="00CA72A6">
              <w:rPr>
                <w:sz w:val="28"/>
                <w:szCs w:val="28"/>
              </w:rPr>
              <w:t xml:space="preserve"> </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Количество баллов</w:t>
            </w:r>
          </w:p>
        </w:tc>
      </w:tr>
      <w:tr w:rsidR="0098342A" w:rsidRPr="00CA72A6" w:rsidTr="0098342A">
        <w:trPr>
          <w:tblHeader/>
          <w:jc w:val="center"/>
        </w:trPr>
        <w:tc>
          <w:tcPr>
            <w:tcW w:w="600" w:type="dxa"/>
            <w:tcMar>
              <w:top w:w="28" w:type="dxa"/>
              <w:left w:w="57" w:type="dxa"/>
              <w:bottom w:w="28" w:type="dxa"/>
              <w:right w:w="57" w:type="dxa"/>
            </w:tcMar>
          </w:tcPr>
          <w:p w:rsidR="0098342A" w:rsidRPr="00CA72A6" w:rsidRDefault="0098342A" w:rsidP="0098342A">
            <w:pPr>
              <w:keepNext/>
              <w:numPr>
                <w:ilvl w:val="6"/>
                <w:numId w:val="0"/>
              </w:numPr>
              <w:tabs>
                <w:tab w:val="left" w:pos="0"/>
              </w:tabs>
              <w:snapToGrid w:val="0"/>
              <w:jc w:val="center"/>
              <w:outlineLvl w:val="6"/>
              <w:rPr>
                <w:sz w:val="28"/>
                <w:szCs w:val="28"/>
              </w:rPr>
            </w:pPr>
            <w:r w:rsidRPr="00CA72A6">
              <w:rPr>
                <w:sz w:val="28"/>
                <w:szCs w:val="28"/>
              </w:rPr>
              <w:t>1</w:t>
            </w:r>
          </w:p>
        </w:tc>
        <w:tc>
          <w:tcPr>
            <w:tcW w:w="5180" w:type="dxa"/>
            <w:tcMar>
              <w:top w:w="28" w:type="dxa"/>
              <w:left w:w="57" w:type="dxa"/>
              <w:bottom w:w="28" w:type="dxa"/>
              <w:right w:w="57" w:type="dxa"/>
            </w:tcMar>
          </w:tcPr>
          <w:p w:rsidR="0098342A" w:rsidRPr="00CA72A6" w:rsidRDefault="0098342A" w:rsidP="0098342A">
            <w:pPr>
              <w:keepNext/>
              <w:numPr>
                <w:ilvl w:val="6"/>
                <w:numId w:val="0"/>
              </w:numPr>
              <w:tabs>
                <w:tab w:val="left" w:pos="0"/>
              </w:tabs>
              <w:snapToGrid w:val="0"/>
              <w:jc w:val="center"/>
              <w:outlineLvl w:val="6"/>
              <w:rPr>
                <w:sz w:val="28"/>
                <w:szCs w:val="28"/>
              </w:rPr>
            </w:pPr>
            <w:r w:rsidRPr="00CA72A6">
              <w:rPr>
                <w:sz w:val="28"/>
                <w:szCs w:val="28"/>
              </w:rPr>
              <w:t>2</w:t>
            </w:r>
          </w:p>
        </w:tc>
        <w:tc>
          <w:tcPr>
            <w:tcW w:w="222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3</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4</w:t>
            </w:r>
          </w:p>
        </w:tc>
      </w:tr>
      <w:tr w:rsidR="0098342A" w:rsidRPr="00CA72A6" w:rsidTr="0098342A">
        <w:trPr>
          <w:jc w:val="center"/>
        </w:trPr>
        <w:tc>
          <w:tcPr>
            <w:tcW w:w="9870" w:type="dxa"/>
            <w:gridSpan w:val="4"/>
            <w:tcMar>
              <w:top w:w="28" w:type="dxa"/>
              <w:left w:w="57" w:type="dxa"/>
              <w:bottom w:w="28" w:type="dxa"/>
              <w:right w:w="57" w:type="dxa"/>
            </w:tcMar>
          </w:tcPr>
          <w:p w:rsidR="0098342A" w:rsidRPr="00CA72A6" w:rsidRDefault="0098342A" w:rsidP="0098342A">
            <w:pPr>
              <w:keepNext/>
              <w:widowControl w:val="0"/>
              <w:numPr>
                <w:ilvl w:val="4"/>
                <w:numId w:val="1"/>
              </w:numPr>
              <w:tabs>
                <w:tab w:val="left" w:pos="0"/>
              </w:tabs>
              <w:snapToGrid w:val="0"/>
              <w:jc w:val="center"/>
              <w:outlineLvl w:val="4"/>
              <w:rPr>
                <w:bCs/>
                <w:iCs/>
                <w:sz w:val="28"/>
                <w:szCs w:val="28"/>
              </w:rPr>
            </w:pPr>
            <w:r w:rsidRPr="00CA72A6">
              <w:rPr>
                <w:bCs/>
                <w:iCs/>
                <w:sz w:val="28"/>
                <w:szCs w:val="28"/>
              </w:rPr>
              <w:t>Образовательные учреждения</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Количество обучающихся (воспитанни</w:t>
            </w:r>
            <w:r w:rsidRPr="00CA72A6">
              <w:rPr>
                <w:sz w:val="28"/>
                <w:szCs w:val="28"/>
              </w:rPr>
              <w:softHyphen/>
              <w:t>ков) в образовательных учреждениях</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каждого обу</w:t>
            </w:r>
            <w:r w:rsidRPr="00CA72A6">
              <w:rPr>
                <w:sz w:val="28"/>
                <w:szCs w:val="28"/>
              </w:rPr>
              <w:softHyphen/>
              <w:t>чающегося (вос</w:t>
            </w:r>
            <w:r w:rsidRPr="00CA72A6">
              <w:rPr>
                <w:sz w:val="28"/>
                <w:szCs w:val="28"/>
              </w:rPr>
              <w:softHyphen/>
              <w:t>питанника)</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0,3</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2.</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Количество обучающихся в общеобразо</w:t>
            </w:r>
            <w:r w:rsidRPr="00CA72A6">
              <w:rPr>
                <w:sz w:val="28"/>
                <w:szCs w:val="28"/>
              </w:rPr>
              <w:softHyphen/>
              <w:t>вательных музыкальных, художествен</w:t>
            </w:r>
            <w:r w:rsidRPr="00CA72A6">
              <w:rPr>
                <w:sz w:val="28"/>
                <w:szCs w:val="28"/>
              </w:rPr>
              <w:softHyphen/>
              <w:t>ных школах и школах искусств</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каждого обу</w:t>
            </w:r>
            <w:r w:rsidRPr="00CA72A6">
              <w:rPr>
                <w:sz w:val="28"/>
                <w:szCs w:val="28"/>
              </w:rPr>
              <w:softHyphen/>
              <w:t>чающегося</w:t>
            </w:r>
          </w:p>
          <w:p w:rsidR="0098342A" w:rsidRPr="00CA72A6" w:rsidRDefault="0098342A" w:rsidP="0098342A">
            <w:pPr>
              <w:rPr>
                <w:sz w:val="28"/>
                <w:szCs w:val="28"/>
              </w:rPr>
            </w:pPr>
            <w:r w:rsidRPr="00CA72A6">
              <w:rPr>
                <w:sz w:val="28"/>
                <w:szCs w:val="28"/>
              </w:rPr>
              <w:t>(воспитанника)</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0,5</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3.</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Количество групп в дошкольных учреж</w:t>
            </w:r>
            <w:r w:rsidRPr="00CA72A6">
              <w:rPr>
                <w:sz w:val="28"/>
                <w:szCs w:val="28"/>
              </w:rPr>
              <w:softHyphen/>
              <w:t xml:space="preserve">дениях </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1 группу</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10</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4.</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proofErr w:type="gramStart"/>
            <w:r w:rsidRPr="00CA72A6">
              <w:rPr>
                <w:sz w:val="28"/>
                <w:szCs w:val="28"/>
              </w:rPr>
              <w:t>Количество обучающихся в учреждениях</w:t>
            </w:r>
            <w:proofErr w:type="gramEnd"/>
          </w:p>
          <w:p w:rsidR="0098342A" w:rsidRPr="00CA72A6" w:rsidRDefault="0098342A" w:rsidP="0098342A">
            <w:pPr>
              <w:jc w:val="both"/>
              <w:rPr>
                <w:sz w:val="28"/>
                <w:szCs w:val="28"/>
              </w:rPr>
            </w:pPr>
            <w:r w:rsidRPr="00CA72A6">
              <w:rPr>
                <w:sz w:val="28"/>
                <w:szCs w:val="28"/>
              </w:rPr>
              <w:t>дополнительного образования детей:</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В многопрофильных</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каждого</w:t>
            </w:r>
          </w:p>
          <w:p w:rsidR="0098342A" w:rsidRPr="00CA72A6" w:rsidRDefault="0098342A" w:rsidP="0098342A">
            <w:pPr>
              <w:rPr>
                <w:sz w:val="28"/>
                <w:szCs w:val="28"/>
              </w:rPr>
            </w:pPr>
            <w:r w:rsidRPr="00CA72A6">
              <w:rPr>
                <w:sz w:val="28"/>
                <w:szCs w:val="28"/>
              </w:rPr>
              <w:t>обучающегося</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0,3</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в однопрофильных:</w:t>
            </w:r>
          </w:p>
          <w:p w:rsidR="0098342A" w:rsidRPr="00CA72A6" w:rsidRDefault="0098342A" w:rsidP="0098342A">
            <w:pPr>
              <w:jc w:val="both"/>
              <w:rPr>
                <w:sz w:val="28"/>
                <w:szCs w:val="28"/>
              </w:rPr>
            </w:pPr>
            <w:proofErr w:type="gramStart"/>
            <w:r w:rsidRPr="00CA72A6">
              <w:rPr>
                <w:sz w:val="28"/>
                <w:szCs w:val="28"/>
              </w:rPr>
              <w:t>клубах (центрах, станциях, базах) юных моряков, речников, пограничников, авиа</w:t>
            </w:r>
            <w:r w:rsidRPr="00CA72A6">
              <w:rPr>
                <w:sz w:val="28"/>
                <w:szCs w:val="28"/>
              </w:rPr>
              <w:softHyphen/>
              <w:t>торов, космонавтов, туристов, техников, натуралистов и др.; учреждениях допол</w:t>
            </w:r>
            <w:r w:rsidRPr="00CA72A6">
              <w:rPr>
                <w:sz w:val="28"/>
                <w:szCs w:val="28"/>
              </w:rPr>
              <w:softHyphen/>
              <w:t>нительного образования детей спортив</w:t>
            </w:r>
            <w:r w:rsidRPr="00CA72A6">
              <w:rPr>
                <w:sz w:val="28"/>
                <w:szCs w:val="28"/>
              </w:rPr>
              <w:softHyphen/>
              <w:t>ной направленности; музыкальных, ху</w:t>
            </w:r>
            <w:r w:rsidRPr="00CA72A6">
              <w:rPr>
                <w:sz w:val="28"/>
                <w:szCs w:val="28"/>
              </w:rPr>
              <w:softHyphen/>
              <w:t xml:space="preserve">дожественных школах </w:t>
            </w:r>
            <w:proofErr w:type="gramEnd"/>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каждого обу</w:t>
            </w:r>
            <w:r w:rsidRPr="00CA72A6">
              <w:rPr>
                <w:sz w:val="28"/>
                <w:szCs w:val="28"/>
              </w:rPr>
              <w:softHyphen/>
              <w:t>чающегося (вос</w:t>
            </w:r>
            <w:r w:rsidRPr="00CA72A6">
              <w:rPr>
                <w:sz w:val="28"/>
                <w:szCs w:val="28"/>
              </w:rPr>
              <w:softHyphen/>
              <w:t>питанника)</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0,5</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5.</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proofErr w:type="gramStart"/>
            <w:r w:rsidRPr="00CA72A6">
              <w:rPr>
                <w:sz w:val="28"/>
                <w:szCs w:val="28"/>
              </w:rPr>
              <w:t>Превышение плановой (проектной) на</w:t>
            </w:r>
            <w:r w:rsidRPr="00CA72A6">
              <w:rPr>
                <w:sz w:val="28"/>
                <w:szCs w:val="28"/>
              </w:rPr>
              <w:softHyphen/>
              <w:t>полняемости (по классам (группам) или по количеству обучающихся) в общеоб</w:t>
            </w:r>
            <w:r w:rsidRPr="00CA72A6">
              <w:rPr>
                <w:sz w:val="28"/>
                <w:szCs w:val="28"/>
              </w:rPr>
              <w:softHyphen/>
              <w:t xml:space="preserve">разовательных учреждениях </w:t>
            </w:r>
            <w:proofErr w:type="gramEnd"/>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каждые 50 че</w:t>
            </w:r>
            <w:r w:rsidRPr="00CA72A6">
              <w:rPr>
                <w:sz w:val="28"/>
                <w:szCs w:val="28"/>
              </w:rPr>
              <w:softHyphen/>
              <w:t xml:space="preserve">ловек или </w:t>
            </w:r>
            <w:proofErr w:type="spellStart"/>
            <w:proofErr w:type="gramStart"/>
            <w:r w:rsidRPr="00CA72A6">
              <w:rPr>
                <w:sz w:val="28"/>
                <w:szCs w:val="28"/>
              </w:rPr>
              <w:t>ка</w:t>
            </w:r>
            <w:r w:rsidRPr="00CA72A6">
              <w:rPr>
                <w:sz w:val="28"/>
                <w:szCs w:val="28"/>
              </w:rPr>
              <w:softHyphen/>
              <w:t>ж-дые</w:t>
            </w:r>
            <w:proofErr w:type="spellEnd"/>
            <w:proofErr w:type="gramEnd"/>
            <w:r w:rsidRPr="00CA72A6">
              <w:rPr>
                <w:sz w:val="28"/>
                <w:szCs w:val="28"/>
              </w:rPr>
              <w:t xml:space="preserve"> 2 класса (группы)</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15</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6.</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Количество работников в образователь</w:t>
            </w:r>
            <w:r w:rsidRPr="00CA72A6">
              <w:rPr>
                <w:sz w:val="28"/>
                <w:szCs w:val="28"/>
              </w:rPr>
              <w:softHyphen/>
              <w:t>ном учреждении</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 xml:space="preserve">за каждого </w:t>
            </w:r>
          </w:p>
          <w:p w:rsidR="0098342A" w:rsidRPr="00CA72A6" w:rsidRDefault="0098342A" w:rsidP="0098342A">
            <w:pPr>
              <w:snapToGrid w:val="0"/>
              <w:rPr>
                <w:sz w:val="28"/>
                <w:szCs w:val="28"/>
              </w:rPr>
            </w:pPr>
            <w:r w:rsidRPr="00CA72A6">
              <w:rPr>
                <w:sz w:val="28"/>
                <w:szCs w:val="28"/>
              </w:rPr>
              <w:t>ра</w:t>
            </w:r>
            <w:r w:rsidRPr="00CA72A6">
              <w:rPr>
                <w:sz w:val="28"/>
                <w:szCs w:val="28"/>
              </w:rPr>
              <w:softHyphen/>
              <w:t xml:space="preserve">ботника, </w:t>
            </w:r>
          </w:p>
          <w:p w:rsidR="0098342A" w:rsidRPr="00CA72A6" w:rsidRDefault="0098342A" w:rsidP="0098342A">
            <w:pPr>
              <w:snapToGrid w:val="0"/>
              <w:rPr>
                <w:sz w:val="28"/>
                <w:szCs w:val="28"/>
              </w:rPr>
            </w:pPr>
            <w:r w:rsidRPr="00CA72A6">
              <w:rPr>
                <w:sz w:val="28"/>
                <w:szCs w:val="28"/>
              </w:rPr>
              <w:t xml:space="preserve">дополнительно за каждого </w:t>
            </w:r>
          </w:p>
          <w:p w:rsidR="0098342A" w:rsidRPr="00CA72A6" w:rsidRDefault="0098342A" w:rsidP="0098342A">
            <w:pPr>
              <w:snapToGrid w:val="0"/>
              <w:rPr>
                <w:sz w:val="28"/>
                <w:szCs w:val="28"/>
              </w:rPr>
            </w:pPr>
            <w:r w:rsidRPr="00CA72A6">
              <w:rPr>
                <w:sz w:val="28"/>
                <w:szCs w:val="28"/>
              </w:rPr>
              <w:t>ра</w:t>
            </w:r>
            <w:r w:rsidRPr="00CA72A6">
              <w:rPr>
                <w:sz w:val="28"/>
                <w:szCs w:val="28"/>
              </w:rPr>
              <w:softHyphen/>
              <w:t>ботника, имею</w:t>
            </w:r>
            <w:r w:rsidRPr="00CA72A6">
              <w:rPr>
                <w:sz w:val="28"/>
                <w:szCs w:val="28"/>
              </w:rPr>
              <w:softHyphen/>
              <w:t>щего:</w:t>
            </w:r>
            <w:r w:rsidRPr="00CA72A6">
              <w:rPr>
                <w:sz w:val="28"/>
                <w:szCs w:val="28"/>
              </w:rPr>
              <w:br/>
              <w:t>первую квали</w:t>
            </w:r>
            <w:r w:rsidRPr="00CA72A6">
              <w:rPr>
                <w:sz w:val="28"/>
                <w:szCs w:val="28"/>
              </w:rPr>
              <w:softHyphen/>
              <w:t>фикационную категорию</w:t>
            </w:r>
          </w:p>
          <w:p w:rsidR="0098342A" w:rsidRPr="00CA72A6" w:rsidRDefault="0098342A" w:rsidP="0098342A">
            <w:pPr>
              <w:snapToGrid w:val="0"/>
              <w:rPr>
                <w:sz w:val="28"/>
                <w:szCs w:val="28"/>
              </w:rPr>
            </w:pPr>
            <w:r w:rsidRPr="00CA72A6">
              <w:rPr>
                <w:sz w:val="28"/>
                <w:szCs w:val="28"/>
              </w:rPr>
              <w:t>высшую квали</w:t>
            </w:r>
            <w:r w:rsidRPr="00CA72A6">
              <w:rPr>
                <w:sz w:val="28"/>
                <w:szCs w:val="28"/>
              </w:rPr>
              <w:softHyphen/>
              <w:t>фикационную категорию</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w:t>
            </w:r>
          </w:p>
          <w:p w:rsidR="0098342A" w:rsidRPr="00CA72A6" w:rsidRDefault="0098342A" w:rsidP="0098342A">
            <w:pPr>
              <w:jc w:val="center"/>
              <w:rPr>
                <w:sz w:val="28"/>
                <w:szCs w:val="28"/>
              </w:rPr>
            </w:pPr>
          </w:p>
          <w:p w:rsidR="0098342A" w:rsidRPr="00CA72A6" w:rsidRDefault="0098342A" w:rsidP="0098342A">
            <w:pPr>
              <w:jc w:val="center"/>
              <w:rPr>
                <w:sz w:val="28"/>
                <w:szCs w:val="28"/>
              </w:rPr>
            </w:pPr>
          </w:p>
          <w:p w:rsidR="0098342A" w:rsidRPr="00CA72A6" w:rsidRDefault="0098342A" w:rsidP="0098342A">
            <w:pPr>
              <w:jc w:val="center"/>
              <w:rPr>
                <w:sz w:val="28"/>
                <w:szCs w:val="28"/>
              </w:rPr>
            </w:pPr>
          </w:p>
          <w:p w:rsidR="0098342A" w:rsidRPr="00CA72A6" w:rsidRDefault="0098342A" w:rsidP="0098342A">
            <w:pPr>
              <w:jc w:val="center"/>
              <w:rPr>
                <w:sz w:val="28"/>
                <w:szCs w:val="28"/>
              </w:rPr>
            </w:pPr>
          </w:p>
          <w:p w:rsidR="0098342A" w:rsidRPr="00CA72A6" w:rsidRDefault="0098342A" w:rsidP="0098342A">
            <w:pPr>
              <w:jc w:val="center"/>
              <w:rPr>
                <w:sz w:val="28"/>
                <w:szCs w:val="28"/>
              </w:rPr>
            </w:pPr>
          </w:p>
          <w:p w:rsidR="0098342A" w:rsidRPr="00CA72A6" w:rsidRDefault="0098342A" w:rsidP="0098342A">
            <w:pPr>
              <w:jc w:val="center"/>
              <w:rPr>
                <w:sz w:val="28"/>
                <w:szCs w:val="28"/>
              </w:rPr>
            </w:pPr>
            <w:r w:rsidRPr="00CA72A6">
              <w:rPr>
                <w:sz w:val="28"/>
                <w:szCs w:val="28"/>
              </w:rPr>
              <w:t>0,5</w:t>
            </w:r>
          </w:p>
          <w:p w:rsidR="0098342A" w:rsidRPr="00CA72A6" w:rsidRDefault="0098342A" w:rsidP="0098342A">
            <w:pPr>
              <w:jc w:val="center"/>
              <w:rPr>
                <w:sz w:val="28"/>
                <w:szCs w:val="28"/>
              </w:rPr>
            </w:pPr>
          </w:p>
          <w:p w:rsidR="0098342A" w:rsidRPr="00CA72A6" w:rsidRDefault="0098342A" w:rsidP="0098342A">
            <w:pPr>
              <w:jc w:val="center"/>
              <w:rPr>
                <w:sz w:val="28"/>
                <w:szCs w:val="28"/>
              </w:rPr>
            </w:pPr>
          </w:p>
          <w:p w:rsidR="0098342A" w:rsidRPr="00CA72A6" w:rsidRDefault="0098342A" w:rsidP="0098342A">
            <w:pPr>
              <w:jc w:val="center"/>
              <w:rPr>
                <w:sz w:val="28"/>
                <w:szCs w:val="28"/>
              </w:rPr>
            </w:pPr>
            <w:r w:rsidRPr="00CA72A6">
              <w:rPr>
                <w:sz w:val="28"/>
                <w:szCs w:val="28"/>
              </w:rPr>
              <w:t>1</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7.</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Наличие групп продленного дня</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до 20</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8.</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Круглосуточное пребывание обучаю</w:t>
            </w:r>
            <w:r w:rsidRPr="00CA72A6">
              <w:rPr>
                <w:sz w:val="28"/>
                <w:szCs w:val="28"/>
              </w:rPr>
              <w:softHyphen/>
              <w:t>щихся (воспитанников) в дошкольных и других образовательных учреждениях</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 xml:space="preserve">за наличие </w:t>
            </w:r>
            <w:proofErr w:type="gramStart"/>
            <w:r w:rsidRPr="00CA72A6">
              <w:rPr>
                <w:sz w:val="28"/>
                <w:szCs w:val="28"/>
              </w:rPr>
              <w:t>до</w:t>
            </w:r>
            <w:proofErr w:type="gramEnd"/>
          </w:p>
          <w:p w:rsidR="0098342A" w:rsidRPr="00CA72A6" w:rsidRDefault="0098342A" w:rsidP="0098342A">
            <w:pPr>
              <w:rPr>
                <w:sz w:val="28"/>
                <w:szCs w:val="28"/>
              </w:rPr>
            </w:pPr>
            <w:r w:rsidRPr="00CA72A6">
              <w:rPr>
                <w:sz w:val="28"/>
                <w:szCs w:val="28"/>
              </w:rPr>
              <w:t>4 гру</w:t>
            </w:r>
            <w:proofErr w:type="gramStart"/>
            <w:r w:rsidRPr="00CA72A6">
              <w:rPr>
                <w:sz w:val="28"/>
                <w:szCs w:val="28"/>
              </w:rPr>
              <w:t>пп с кр</w:t>
            </w:r>
            <w:proofErr w:type="gramEnd"/>
            <w:r w:rsidRPr="00CA72A6">
              <w:rPr>
                <w:sz w:val="28"/>
                <w:szCs w:val="28"/>
              </w:rPr>
              <w:t>угло</w:t>
            </w:r>
            <w:r w:rsidRPr="00CA72A6">
              <w:rPr>
                <w:sz w:val="28"/>
                <w:szCs w:val="28"/>
              </w:rPr>
              <w:softHyphen/>
              <w:t>суточным пре</w:t>
            </w:r>
            <w:r w:rsidRPr="00CA72A6">
              <w:rPr>
                <w:sz w:val="28"/>
                <w:szCs w:val="28"/>
              </w:rPr>
              <w:softHyphen/>
              <w:t>быванием воспи</w:t>
            </w:r>
            <w:r w:rsidRPr="00CA72A6">
              <w:rPr>
                <w:sz w:val="28"/>
                <w:szCs w:val="28"/>
              </w:rPr>
              <w:softHyphen/>
              <w:t>танников</w:t>
            </w:r>
          </w:p>
          <w:p w:rsidR="0098342A" w:rsidRPr="00CA72A6" w:rsidRDefault="0098342A" w:rsidP="0098342A">
            <w:pPr>
              <w:rPr>
                <w:sz w:val="28"/>
                <w:szCs w:val="28"/>
              </w:rPr>
            </w:pPr>
            <w:r w:rsidRPr="00CA72A6">
              <w:rPr>
                <w:sz w:val="28"/>
                <w:szCs w:val="28"/>
              </w:rPr>
              <w:t>за наличие 4 и более гру</w:t>
            </w:r>
            <w:proofErr w:type="gramStart"/>
            <w:r w:rsidRPr="00CA72A6">
              <w:rPr>
                <w:sz w:val="28"/>
                <w:szCs w:val="28"/>
              </w:rPr>
              <w:t>пп с кр</w:t>
            </w:r>
            <w:proofErr w:type="gramEnd"/>
            <w:r w:rsidRPr="00CA72A6">
              <w:rPr>
                <w:sz w:val="28"/>
                <w:szCs w:val="28"/>
              </w:rPr>
              <w:t>углосуточным пребыванием воспитанников в учреждениях, работающих в таком режиме</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до 10</w:t>
            </w:r>
          </w:p>
          <w:p w:rsidR="0098342A" w:rsidRPr="00CA72A6" w:rsidRDefault="0098342A" w:rsidP="0098342A">
            <w:pPr>
              <w:snapToGrid w:val="0"/>
              <w:jc w:val="center"/>
              <w:rPr>
                <w:sz w:val="28"/>
                <w:szCs w:val="28"/>
              </w:rPr>
            </w:pPr>
          </w:p>
          <w:p w:rsidR="0098342A" w:rsidRPr="00CA72A6" w:rsidRDefault="0098342A" w:rsidP="0098342A">
            <w:pPr>
              <w:snapToGrid w:val="0"/>
              <w:jc w:val="center"/>
              <w:rPr>
                <w:sz w:val="28"/>
                <w:szCs w:val="28"/>
              </w:rPr>
            </w:pPr>
          </w:p>
          <w:p w:rsidR="0098342A" w:rsidRPr="00CA72A6" w:rsidRDefault="0098342A" w:rsidP="0098342A">
            <w:pPr>
              <w:snapToGrid w:val="0"/>
              <w:jc w:val="center"/>
              <w:rPr>
                <w:sz w:val="28"/>
                <w:szCs w:val="28"/>
              </w:rPr>
            </w:pPr>
          </w:p>
          <w:p w:rsidR="0098342A" w:rsidRPr="00CA72A6" w:rsidRDefault="0098342A" w:rsidP="0098342A">
            <w:pPr>
              <w:snapToGrid w:val="0"/>
              <w:jc w:val="center"/>
              <w:rPr>
                <w:sz w:val="28"/>
                <w:szCs w:val="28"/>
              </w:rPr>
            </w:pPr>
          </w:p>
          <w:p w:rsidR="0098342A" w:rsidRPr="00CA72A6" w:rsidRDefault="0098342A" w:rsidP="0098342A">
            <w:pPr>
              <w:snapToGrid w:val="0"/>
              <w:jc w:val="center"/>
              <w:rPr>
                <w:sz w:val="28"/>
                <w:szCs w:val="28"/>
              </w:rPr>
            </w:pPr>
            <w:r w:rsidRPr="00CA72A6">
              <w:rPr>
                <w:sz w:val="28"/>
                <w:szCs w:val="28"/>
              </w:rPr>
              <w:t>до 30</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9.</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Наличие филиалов, представительств, УКП, интерната при образовательном уч</w:t>
            </w:r>
            <w:r w:rsidRPr="00CA72A6">
              <w:rPr>
                <w:sz w:val="28"/>
                <w:szCs w:val="28"/>
              </w:rPr>
              <w:softHyphen/>
              <w:t>реждении, общежития, санатория-профи</w:t>
            </w:r>
            <w:r w:rsidRPr="00CA72A6">
              <w:rPr>
                <w:sz w:val="28"/>
                <w:szCs w:val="28"/>
              </w:rPr>
              <w:softHyphen/>
              <w:t>лактория и др. с количеством обу</w:t>
            </w:r>
            <w:r w:rsidRPr="00CA72A6">
              <w:rPr>
                <w:sz w:val="28"/>
                <w:szCs w:val="28"/>
              </w:rPr>
              <w:softHyphen/>
              <w:t>чающихся (проживающих)</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каждое ука</w:t>
            </w:r>
            <w:r w:rsidRPr="00CA72A6">
              <w:rPr>
                <w:sz w:val="28"/>
                <w:szCs w:val="28"/>
              </w:rPr>
              <w:softHyphen/>
              <w:t>занное структур</w:t>
            </w:r>
            <w:r w:rsidRPr="00CA72A6">
              <w:rPr>
                <w:sz w:val="28"/>
                <w:szCs w:val="28"/>
              </w:rPr>
              <w:softHyphen/>
              <w:t>ное подразделе</w:t>
            </w:r>
            <w:r w:rsidRPr="00CA72A6">
              <w:rPr>
                <w:sz w:val="28"/>
                <w:szCs w:val="28"/>
              </w:rPr>
              <w:softHyphen/>
              <w:t xml:space="preserve">ние: </w:t>
            </w:r>
          </w:p>
          <w:p w:rsidR="0098342A" w:rsidRPr="00CA72A6" w:rsidRDefault="0098342A" w:rsidP="0098342A">
            <w:pPr>
              <w:rPr>
                <w:sz w:val="28"/>
                <w:szCs w:val="28"/>
              </w:rPr>
            </w:pPr>
            <w:r w:rsidRPr="00CA72A6">
              <w:rPr>
                <w:sz w:val="28"/>
                <w:szCs w:val="28"/>
              </w:rPr>
              <w:t>до 100 человек</w:t>
            </w:r>
          </w:p>
          <w:p w:rsidR="0098342A" w:rsidRPr="00CA72A6" w:rsidRDefault="0098342A" w:rsidP="0098342A">
            <w:pPr>
              <w:rPr>
                <w:sz w:val="28"/>
                <w:szCs w:val="28"/>
              </w:rPr>
            </w:pPr>
            <w:r w:rsidRPr="00CA72A6">
              <w:rPr>
                <w:sz w:val="28"/>
                <w:szCs w:val="28"/>
              </w:rPr>
              <w:t>от 100 до 200 че</w:t>
            </w:r>
            <w:r w:rsidRPr="00CA72A6">
              <w:rPr>
                <w:sz w:val="28"/>
                <w:szCs w:val="28"/>
              </w:rPr>
              <w:softHyphen/>
              <w:t>ловек</w:t>
            </w:r>
          </w:p>
          <w:p w:rsidR="0098342A" w:rsidRPr="00CA72A6" w:rsidRDefault="0098342A" w:rsidP="0098342A">
            <w:pPr>
              <w:rPr>
                <w:sz w:val="28"/>
                <w:szCs w:val="28"/>
              </w:rPr>
            </w:pPr>
            <w:r w:rsidRPr="00CA72A6">
              <w:rPr>
                <w:sz w:val="28"/>
                <w:szCs w:val="28"/>
              </w:rPr>
              <w:t>свыше 200 чел</w:t>
            </w:r>
            <w:r>
              <w:rPr>
                <w:sz w:val="28"/>
                <w:szCs w:val="28"/>
              </w:rPr>
              <w:t>.</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p>
          <w:p w:rsidR="0098342A" w:rsidRPr="00CA72A6" w:rsidRDefault="0098342A" w:rsidP="0098342A">
            <w:pPr>
              <w:jc w:val="center"/>
              <w:rPr>
                <w:sz w:val="28"/>
                <w:szCs w:val="28"/>
              </w:rPr>
            </w:pPr>
          </w:p>
          <w:p w:rsidR="0098342A" w:rsidRPr="00CA72A6" w:rsidRDefault="0098342A" w:rsidP="0098342A">
            <w:pPr>
              <w:jc w:val="center"/>
              <w:rPr>
                <w:sz w:val="28"/>
                <w:szCs w:val="28"/>
              </w:rPr>
            </w:pPr>
          </w:p>
          <w:p w:rsidR="0098342A" w:rsidRPr="00CA72A6" w:rsidRDefault="0098342A" w:rsidP="0098342A">
            <w:pPr>
              <w:jc w:val="center"/>
              <w:rPr>
                <w:sz w:val="28"/>
                <w:szCs w:val="28"/>
              </w:rPr>
            </w:pPr>
          </w:p>
          <w:p w:rsidR="0098342A" w:rsidRPr="00CA72A6" w:rsidRDefault="0098342A" w:rsidP="0098342A">
            <w:pPr>
              <w:jc w:val="center"/>
              <w:rPr>
                <w:sz w:val="28"/>
                <w:szCs w:val="28"/>
              </w:rPr>
            </w:pPr>
            <w:r w:rsidRPr="00CA72A6">
              <w:rPr>
                <w:sz w:val="28"/>
                <w:szCs w:val="28"/>
              </w:rPr>
              <w:t>до 20</w:t>
            </w:r>
          </w:p>
          <w:p w:rsidR="0098342A" w:rsidRPr="00CA72A6" w:rsidRDefault="0098342A" w:rsidP="0098342A">
            <w:pPr>
              <w:jc w:val="center"/>
              <w:rPr>
                <w:sz w:val="28"/>
                <w:szCs w:val="28"/>
              </w:rPr>
            </w:pPr>
            <w:r w:rsidRPr="00CA72A6">
              <w:rPr>
                <w:sz w:val="28"/>
                <w:szCs w:val="28"/>
              </w:rPr>
              <w:t>до 30</w:t>
            </w:r>
          </w:p>
          <w:p w:rsidR="0098342A" w:rsidRPr="00CA72A6" w:rsidRDefault="0098342A" w:rsidP="0098342A">
            <w:pPr>
              <w:jc w:val="center"/>
              <w:rPr>
                <w:sz w:val="28"/>
                <w:szCs w:val="28"/>
              </w:rPr>
            </w:pPr>
          </w:p>
          <w:p w:rsidR="0098342A" w:rsidRPr="00CA72A6" w:rsidRDefault="0098342A" w:rsidP="0098342A">
            <w:pPr>
              <w:jc w:val="center"/>
              <w:rPr>
                <w:sz w:val="28"/>
                <w:szCs w:val="28"/>
              </w:rPr>
            </w:pPr>
            <w:r w:rsidRPr="00CA72A6">
              <w:rPr>
                <w:sz w:val="28"/>
                <w:szCs w:val="28"/>
              </w:rPr>
              <w:t>до 50</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10.</w:t>
            </w:r>
          </w:p>
        </w:tc>
        <w:tc>
          <w:tcPr>
            <w:tcW w:w="5180" w:type="dxa"/>
            <w:tcMar>
              <w:top w:w="28" w:type="dxa"/>
              <w:left w:w="57" w:type="dxa"/>
              <w:bottom w:w="28" w:type="dxa"/>
              <w:right w:w="57" w:type="dxa"/>
            </w:tcMar>
          </w:tcPr>
          <w:p w:rsidR="0098342A" w:rsidRPr="00CA72A6" w:rsidRDefault="0098342A" w:rsidP="0098342A">
            <w:pPr>
              <w:snapToGrid w:val="0"/>
              <w:spacing w:line="247" w:lineRule="auto"/>
              <w:jc w:val="both"/>
              <w:rPr>
                <w:sz w:val="28"/>
                <w:szCs w:val="28"/>
              </w:rPr>
            </w:pPr>
            <w:r w:rsidRPr="00CA72A6">
              <w:rPr>
                <w:sz w:val="28"/>
                <w:szCs w:val="28"/>
              </w:rPr>
              <w:t xml:space="preserve">Наличие обучающихся (воспитанников) с </w:t>
            </w:r>
            <w:proofErr w:type="gramStart"/>
            <w:r w:rsidRPr="00CA72A6">
              <w:rPr>
                <w:sz w:val="28"/>
                <w:szCs w:val="28"/>
              </w:rPr>
              <w:t>полным</w:t>
            </w:r>
            <w:proofErr w:type="gramEnd"/>
            <w:r w:rsidRPr="00CA72A6">
              <w:rPr>
                <w:sz w:val="28"/>
                <w:szCs w:val="28"/>
              </w:rPr>
              <w:t xml:space="preserve"> </w:t>
            </w:r>
            <w:proofErr w:type="spellStart"/>
            <w:r w:rsidRPr="00CA72A6">
              <w:rPr>
                <w:sz w:val="28"/>
                <w:szCs w:val="28"/>
              </w:rPr>
              <w:t>гособеспечением</w:t>
            </w:r>
            <w:proofErr w:type="spellEnd"/>
            <w:r w:rsidRPr="00CA72A6">
              <w:rPr>
                <w:sz w:val="28"/>
                <w:szCs w:val="28"/>
              </w:rPr>
              <w:t xml:space="preserve"> в образователь</w:t>
            </w:r>
            <w:r w:rsidRPr="00CA72A6">
              <w:rPr>
                <w:sz w:val="28"/>
                <w:szCs w:val="28"/>
              </w:rPr>
              <w:softHyphen/>
              <w:t>ных учреждениях</w:t>
            </w:r>
          </w:p>
        </w:tc>
        <w:tc>
          <w:tcPr>
            <w:tcW w:w="2220" w:type="dxa"/>
            <w:tcMar>
              <w:top w:w="28" w:type="dxa"/>
              <w:left w:w="57" w:type="dxa"/>
              <w:bottom w:w="28" w:type="dxa"/>
              <w:right w:w="57" w:type="dxa"/>
            </w:tcMar>
          </w:tcPr>
          <w:p w:rsidR="0098342A" w:rsidRPr="00CA72A6" w:rsidRDefault="0098342A" w:rsidP="0098342A">
            <w:pPr>
              <w:snapToGrid w:val="0"/>
              <w:spacing w:line="247" w:lineRule="auto"/>
              <w:rPr>
                <w:sz w:val="28"/>
                <w:szCs w:val="28"/>
              </w:rPr>
            </w:pPr>
            <w:r w:rsidRPr="00CA72A6">
              <w:rPr>
                <w:sz w:val="28"/>
                <w:szCs w:val="28"/>
              </w:rPr>
              <w:t>за каждого до</w:t>
            </w:r>
            <w:r w:rsidRPr="00CA72A6">
              <w:rPr>
                <w:sz w:val="28"/>
                <w:szCs w:val="28"/>
              </w:rPr>
              <w:softHyphen/>
              <w:t>полнительно</w:t>
            </w:r>
          </w:p>
        </w:tc>
        <w:tc>
          <w:tcPr>
            <w:tcW w:w="1870" w:type="dxa"/>
            <w:tcMar>
              <w:top w:w="28" w:type="dxa"/>
              <w:left w:w="57" w:type="dxa"/>
              <w:bottom w:w="28" w:type="dxa"/>
              <w:right w:w="57" w:type="dxa"/>
            </w:tcMar>
          </w:tcPr>
          <w:p w:rsidR="0098342A" w:rsidRPr="00CA72A6" w:rsidRDefault="0098342A" w:rsidP="0098342A">
            <w:pPr>
              <w:snapToGrid w:val="0"/>
              <w:spacing w:line="247" w:lineRule="auto"/>
              <w:jc w:val="center"/>
              <w:rPr>
                <w:sz w:val="28"/>
                <w:szCs w:val="28"/>
              </w:rPr>
            </w:pPr>
            <w:r w:rsidRPr="00CA72A6">
              <w:rPr>
                <w:sz w:val="28"/>
                <w:szCs w:val="28"/>
              </w:rPr>
              <w:t>0,5</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11.</w:t>
            </w:r>
          </w:p>
        </w:tc>
        <w:tc>
          <w:tcPr>
            <w:tcW w:w="5180" w:type="dxa"/>
            <w:tcMar>
              <w:top w:w="28" w:type="dxa"/>
              <w:left w:w="57" w:type="dxa"/>
              <w:bottom w:w="28" w:type="dxa"/>
              <w:right w:w="57" w:type="dxa"/>
            </w:tcMar>
          </w:tcPr>
          <w:p w:rsidR="0098342A" w:rsidRPr="00CA72A6" w:rsidRDefault="0098342A" w:rsidP="0098342A">
            <w:pPr>
              <w:snapToGrid w:val="0"/>
              <w:spacing w:line="247" w:lineRule="auto"/>
              <w:jc w:val="both"/>
              <w:rPr>
                <w:sz w:val="28"/>
                <w:szCs w:val="28"/>
              </w:rPr>
            </w:pPr>
            <w:r w:rsidRPr="00CA72A6">
              <w:rPr>
                <w:sz w:val="28"/>
                <w:szCs w:val="28"/>
              </w:rPr>
              <w:t>Наличие оборудованных и используемых в образовательном процессе компьютер</w:t>
            </w:r>
            <w:r w:rsidRPr="00CA72A6">
              <w:rPr>
                <w:sz w:val="28"/>
                <w:szCs w:val="28"/>
              </w:rPr>
              <w:softHyphen/>
              <w:t>ных классов</w:t>
            </w:r>
          </w:p>
        </w:tc>
        <w:tc>
          <w:tcPr>
            <w:tcW w:w="2220" w:type="dxa"/>
            <w:tcMar>
              <w:top w:w="28" w:type="dxa"/>
              <w:left w:w="57" w:type="dxa"/>
              <w:bottom w:w="28" w:type="dxa"/>
              <w:right w:w="57" w:type="dxa"/>
            </w:tcMar>
          </w:tcPr>
          <w:p w:rsidR="0098342A" w:rsidRPr="00CA72A6" w:rsidRDefault="0098342A" w:rsidP="0098342A">
            <w:pPr>
              <w:snapToGrid w:val="0"/>
              <w:spacing w:line="247" w:lineRule="auto"/>
              <w:rPr>
                <w:sz w:val="28"/>
                <w:szCs w:val="28"/>
              </w:rPr>
            </w:pPr>
            <w:r w:rsidRPr="00CA72A6">
              <w:rPr>
                <w:sz w:val="28"/>
                <w:szCs w:val="28"/>
              </w:rPr>
              <w:t>за каждый класс</w:t>
            </w:r>
          </w:p>
        </w:tc>
        <w:tc>
          <w:tcPr>
            <w:tcW w:w="1870" w:type="dxa"/>
            <w:tcMar>
              <w:top w:w="28" w:type="dxa"/>
              <w:left w:w="57" w:type="dxa"/>
              <w:bottom w:w="28" w:type="dxa"/>
              <w:right w:w="57" w:type="dxa"/>
            </w:tcMar>
          </w:tcPr>
          <w:p w:rsidR="0098342A" w:rsidRPr="00CA72A6" w:rsidRDefault="0098342A" w:rsidP="0098342A">
            <w:pPr>
              <w:snapToGrid w:val="0"/>
              <w:spacing w:line="247" w:lineRule="auto"/>
              <w:jc w:val="center"/>
              <w:rPr>
                <w:sz w:val="28"/>
                <w:szCs w:val="28"/>
              </w:rPr>
            </w:pPr>
            <w:r w:rsidRPr="00CA72A6">
              <w:rPr>
                <w:sz w:val="28"/>
                <w:szCs w:val="28"/>
              </w:rPr>
              <w:t>до 10</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12.</w:t>
            </w:r>
          </w:p>
        </w:tc>
        <w:tc>
          <w:tcPr>
            <w:tcW w:w="5180" w:type="dxa"/>
            <w:tcMar>
              <w:top w:w="28" w:type="dxa"/>
              <w:left w:w="57" w:type="dxa"/>
              <w:bottom w:w="28" w:type="dxa"/>
              <w:right w:w="57" w:type="dxa"/>
            </w:tcMar>
          </w:tcPr>
          <w:p w:rsidR="0098342A" w:rsidRPr="00CA72A6" w:rsidRDefault="0098342A" w:rsidP="0098342A">
            <w:pPr>
              <w:snapToGrid w:val="0"/>
              <w:spacing w:line="247" w:lineRule="auto"/>
              <w:jc w:val="both"/>
              <w:rPr>
                <w:sz w:val="28"/>
                <w:szCs w:val="28"/>
              </w:rPr>
            </w:pPr>
            <w:r w:rsidRPr="00CA72A6">
              <w:rPr>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220" w:type="dxa"/>
            <w:tcMar>
              <w:top w:w="28" w:type="dxa"/>
              <w:left w:w="57" w:type="dxa"/>
              <w:bottom w:w="28" w:type="dxa"/>
              <w:right w:w="57" w:type="dxa"/>
            </w:tcMar>
          </w:tcPr>
          <w:p w:rsidR="0098342A" w:rsidRPr="00CA72A6" w:rsidRDefault="0098342A" w:rsidP="0098342A">
            <w:pPr>
              <w:snapToGrid w:val="0"/>
              <w:spacing w:line="247" w:lineRule="auto"/>
              <w:rPr>
                <w:sz w:val="28"/>
                <w:szCs w:val="28"/>
              </w:rPr>
            </w:pPr>
            <w:r w:rsidRPr="00CA72A6">
              <w:rPr>
                <w:sz w:val="28"/>
                <w:szCs w:val="28"/>
              </w:rPr>
              <w:t>за каждый вид</w:t>
            </w:r>
          </w:p>
        </w:tc>
        <w:tc>
          <w:tcPr>
            <w:tcW w:w="1870" w:type="dxa"/>
            <w:tcMar>
              <w:top w:w="28" w:type="dxa"/>
              <w:left w:w="57" w:type="dxa"/>
              <w:bottom w:w="28" w:type="dxa"/>
              <w:right w:w="57" w:type="dxa"/>
            </w:tcMar>
          </w:tcPr>
          <w:p w:rsidR="0098342A" w:rsidRPr="00CA72A6" w:rsidRDefault="0098342A" w:rsidP="0098342A">
            <w:pPr>
              <w:snapToGrid w:val="0"/>
              <w:spacing w:line="247" w:lineRule="auto"/>
              <w:jc w:val="center"/>
              <w:rPr>
                <w:sz w:val="28"/>
                <w:szCs w:val="28"/>
              </w:rPr>
            </w:pPr>
            <w:r w:rsidRPr="00CA72A6">
              <w:rPr>
                <w:sz w:val="28"/>
                <w:szCs w:val="28"/>
              </w:rPr>
              <w:t>до 15</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13.</w:t>
            </w:r>
          </w:p>
        </w:tc>
        <w:tc>
          <w:tcPr>
            <w:tcW w:w="5180" w:type="dxa"/>
            <w:tcMar>
              <w:top w:w="28" w:type="dxa"/>
              <w:left w:w="57" w:type="dxa"/>
              <w:bottom w:w="28" w:type="dxa"/>
              <w:right w:w="57" w:type="dxa"/>
            </w:tcMar>
          </w:tcPr>
          <w:p w:rsidR="0098342A" w:rsidRPr="00CA72A6" w:rsidRDefault="0098342A" w:rsidP="0098342A">
            <w:pPr>
              <w:snapToGrid w:val="0"/>
              <w:spacing w:line="247" w:lineRule="auto"/>
              <w:jc w:val="both"/>
              <w:rPr>
                <w:sz w:val="28"/>
                <w:szCs w:val="28"/>
              </w:rPr>
            </w:pPr>
            <w:r w:rsidRPr="00CA72A6">
              <w:rPr>
                <w:sz w:val="28"/>
                <w:szCs w:val="28"/>
              </w:rPr>
              <w:t>Наличие собственного оборудованного здравпункта, медицинского кабинета, оз</w:t>
            </w:r>
            <w:r w:rsidRPr="00CA72A6">
              <w:rPr>
                <w:sz w:val="28"/>
                <w:szCs w:val="28"/>
              </w:rPr>
              <w:softHyphen/>
              <w:t>доровительно-восстановительного цен</w:t>
            </w:r>
            <w:r w:rsidRPr="00CA72A6">
              <w:rPr>
                <w:sz w:val="28"/>
                <w:szCs w:val="28"/>
              </w:rPr>
              <w:softHyphen/>
              <w:t>тра, столовой</w:t>
            </w:r>
          </w:p>
        </w:tc>
        <w:tc>
          <w:tcPr>
            <w:tcW w:w="2220" w:type="dxa"/>
            <w:tcMar>
              <w:top w:w="28" w:type="dxa"/>
              <w:left w:w="57" w:type="dxa"/>
              <w:bottom w:w="28" w:type="dxa"/>
              <w:right w:w="57" w:type="dxa"/>
            </w:tcMar>
          </w:tcPr>
          <w:p w:rsidR="0098342A" w:rsidRPr="00CA72A6" w:rsidRDefault="0098342A" w:rsidP="0098342A">
            <w:pPr>
              <w:snapToGrid w:val="0"/>
              <w:spacing w:line="247" w:lineRule="auto"/>
              <w:rPr>
                <w:sz w:val="28"/>
                <w:szCs w:val="28"/>
              </w:rPr>
            </w:pPr>
          </w:p>
        </w:tc>
        <w:tc>
          <w:tcPr>
            <w:tcW w:w="1870" w:type="dxa"/>
            <w:tcMar>
              <w:top w:w="28" w:type="dxa"/>
              <w:left w:w="57" w:type="dxa"/>
              <w:bottom w:w="28" w:type="dxa"/>
              <w:right w:w="57" w:type="dxa"/>
            </w:tcMar>
          </w:tcPr>
          <w:p w:rsidR="0098342A" w:rsidRPr="00CA72A6" w:rsidRDefault="0098342A" w:rsidP="0098342A">
            <w:pPr>
              <w:snapToGrid w:val="0"/>
              <w:spacing w:line="247" w:lineRule="auto"/>
              <w:jc w:val="center"/>
              <w:rPr>
                <w:sz w:val="28"/>
                <w:szCs w:val="28"/>
              </w:rPr>
            </w:pPr>
            <w:r w:rsidRPr="00CA72A6">
              <w:rPr>
                <w:sz w:val="28"/>
                <w:szCs w:val="28"/>
              </w:rPr>
              <w:t>до 15</w:t>
            </w:r>
          </w:p>
        </w:tc>
      </w:tr>
      <w:tr w:rsidR="0098342A" w:rsidRPr="00CA72A6" w:rsidTr="0098342A">
        <w:trPr>
          <w:jc w:val="center"/>
        </w:trPr>
        <w:tc>
          <w:tcPr>
            <w:tcW w:w="600" w:type="dxa"/>
            <w:vMerge w:val="restart"/>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14.</w:t>
            </w:r>
          </w:p>
        </w:tc>
        <w:tc>
          <w:tcPr>
            <w:tcW w:w="5180" w:type="dxa"/>
            <w:tcMar>
              <w:top w:w="28" w:type="dxa"/>
              <w:left w:w="57" w:type="dxa"/>
              <w:bottom w:w="28" w:type="dxa"/>
              <w:right w:w="57" w:type="dxa"/>
            </w:tcMar>
          </w:tcPr>
          <w:p w:rsidR="0098342A" w:rsidRPr="00CA72A6" w:rsidRDefault="0098342A" w:rsidP="0098342A">
            <w:pPr>
              <w:snapToGrid w:val="0"/>
              <w:spacing w:line="247" w:lineRule="auto"/>
              <w:jc w:val="both"/>
              <w:rPr>
                <w:sz w:val="28"/>
                <w:szCs w:val="28"/>
              </w:rPr>
            </w:pPr>
            <w:r w:rsidRPr="00CA72A6">
              <w:rPr>
                <w:sz w:val="28"/>
                <w:szCs w:val="28"/>
              </w:rPr>
              <w:t>Наличие следующих средств:</w:t>
            </w:r>
          </w:p>
          <w:p w:rsidR="0098342A" w:rsidRPr="00CA72A6" w:rsidRDefault="0098342A" w:rsidP="0098342A">
            <w:pPr>
              <w:spacing w:line="247" w:lineRule="auto"/>
              <w:jc w:val="both"/>
              <w:rPr>
                <w:sz w:val="28"/>
                <w:szCs w:val="28"/>
              </w:rPr>
            </w:pPr>
            <w:r w:rsidRPr="00CA72A6">
              <w:rPr>
                <w:sz w:val="28"/>
                <w:szCs w:val="28"/>
              </w:rPr>
              <w:t>автотранспортных, сельхозма</w:t>
            </w:r>
            <w:r w:rsidRPr="00CA72A6">
              <w:rPr>
                <w:sz w:val="28"/>
                <w:szCs w:val="28"/>
              </w:rPr>
              <w:softHyphen/>
              <w:t xml:space="preserve">шин, </w:t>
            </w:r>
            <w:proofErr w:type="gramStart"/>
            <w:r w:rsidRPr="00CA72A6">
              <w:rPr>
                <w:sz w:val="28"/>
                <w:szCs w:val="28"/>
              </w:rPr>
              <w:t>строи-тельной</w:t>
            </w:r>
            <w:proofErr w:type="gramEnd"/>
            <w:r w:rsidRPr="00CA72A6">
              <w:rPr>
                <w:sz w:val="28"/>
                <w:szCs w:val="28"/>
              </w:rPr>
              <w:t xml:space="preserve"> и другой самоходной техники на балансе образовательного уч</w:t>
            </w:r>
            <w:r w:rsidRPr="00CA72A6">
              <w:rPr>
                <w:sz w:val="28"/>
                <w:szCs w:val="28"/>
              </w:rPr>
              <w:softHyphen/>
              <w:t>реждения</w:t>
            </w:r>
          </w:p>
        </w:tc>
        <w:tc>
          <w:tcPr>
            <w:tcW w:w="2220" w:type="dxa"/>
            <w:tcMar>
              <w:top w:w="28" w:type="dxa"/>
              <w:left w:w="57" w:type="dxa"/>
              <w:bottom w:w="28" w:type="dxa"/>
              <w:right w:w="57" w:type="dxa"/>
            </w:tcMar>
          </w:tcPr>
          <w:p w:rsidR="0098342A" w:rsidRPr="00CA72A6" w:rsidRDefault="0098342A" w:rsidP="0098342A">
            <w:pPr>
              <w:spacing w:line="247" w:lineRule="auto"/>
              <w:rPr>
                <w:sz w:val="28"/>
                <w:szCs w:val="28"/>
              </w:rPr>
            </w:pPr>
            <w:r w:rsidRPr="00CA72A6">
              <w:rPr>
                <w:sz w:val="28"/>
                <w:szCs w:val="28"/>
              </w:rPr>
              <w:t>за каждую еди</w:t>
            </w:r>
            <w:r w:rsidRPr="00CA72A6">
              <w:rPr>
                <w:sz w:val="28"/>
                <w:szCs w:val="28"/>
              </w:rPr>
              <w:softHyphen/>
              <w:t>ницу</w:t>
            </w:r>
          </w:p>
        </w:tc>
        <w:tc>
          <w:tcPr>
            <w:tcW w:w="1870" w:type="dxa"/>
            <w:tcMar>
              <w:top w:w="28" w:type="dxa"/>
              <w:left w:w="57" w:type="dxa"/>
              <w:bottom w:w="28" w:type="dxa"/>
              <w:right w:w="57" w:type="dxa"/>
            </w:tcMar>
          </w:tcPr>
          <w:p w:rsidR="0098342A" w:rsidRPr="00CA72A6" w:rsidRDefault="0098342A" w:rsidP="0098342A">
            <w:pPr>
              <w:snapToGrid w:val="0"/>
              <w:spacing w:line="247" w:lineRule="auto"/>
              <w:jc w:val="center"/>
              <w:rPr>
                <w:sz w:val="28"/>
                <w:szCs w:val="28"/>
              </w:rPr>
            </w:pPr>
          </w:p>
          <w:p w:rsidR="0098342A" w:rsidRPr="00CA72A6" w:rsidRDefault="0098342A" w:rsidP="0098342A">
            <w:pPr>
              <w:spacing w:line="247" w:lineRule="auto"/>
              <w:jc w:val="center"/>
              <w:rPr>
                <w:sz w:val="28"/>
                <w:szCs w:val="28"/>
              </w:rPr>
            </w:pPr>
            <w:r w:rsidRPr="00CA72A6">
              <w:rPr>
                <w:sz w:val="28"/>
                <w:szCs w:val="28"/>
              </w:rPr>
              <w:t xml:space="preserve">до 3, </w:t>
            </w:r>
          </w:p>
          <w:p w:rsidR="0098342A" w:rsidRPr="00CA72A6" w:rsidRDefault="0098342A" w:rsidP="0098342A">
            <w:pPr>
              <w:spacing w:line="247" w:lineRule="auto"/>
              <w:jc w:val="center"/>
              <w:rPr>
                <w:sz w:val="28"/>
                <w:szCs w:val="28"/>
              </w:rPr>
            </w:pPr>
            <w:r w:rsidRPr="00CA72A6">
              <w:rPr>
                <w:sz w:val="28"/>
                <w:szCs w:val="28"/>
              </w:rPr>
              <w:t>но не более 20</w:t>
            </w:r>
          </w:p>
          <w:p w:rsidR="0098342A" w:rsidRPr="00CA72A6" w:rsidRDefault="0098342A" w:rsidP="0098342A">
            <w:pPr>
              <w:spacing w:line="247" w:lineRule="auto"/>
              <w:jc w:val="center"/>
              <w:rPr>
                <w:sz w:val="28"/>
                <w:szCs w:val="28"/>
              </w:rPr>
            </w:pPr>
          </w:p>
        </w:tc>
      </w:tr>
      <w:tr w:rsidR="0098342A" w:rsidRPr="00CA72A6" w:rsidTr="0098342A">
        <w:trPr>
          <w:jc w:val="center"/>
        </w:trPr>
        <w:tc>
          <w:tcPr>
            <w:tcW w:w="600" w:type="dxa"/>
            <w:vMerge/>
            <w:tcMar>
              <w:top w:w="28" w:type="dxa"/>
              <w:left w:w="57" w:type="dxa"/>
              <w:bottom w:w="28" w:type="dxa"/>
              <w:right w:w="57" w:type="dxa"/>
            </w:tcMar>
          </w:tcPr>
          <w:p w:rsidR="0098342A" w:rsidRPr="00CA72A6" w:rsidRDefault="0098342A" w:rsidP="0098342A">
            <w:pPr>
              <w:snapToGrid w:val="0"/>
              <w:jc w:val="center"/>
              <w:rPr>
                <w:sz w:val="28"/>
                <w:szCs w:val="28"/>
              </w:rPr>
            </w:pPr>
          </w:p>
        </w:tc>
        <w:tc>
          <w:tcPr>
            <w:tcW w:w="5180" w:type="dxa"/>
            <w:tcMar>
              <w:top w:w="28" w:type="dxa"/>
              <w:left w:w="57" w:type="dxa"/>
              <w:bottom w:w="28" w:type="dxa"/>
              <w:right w:w="57" w:type="dxa"/>
            </w:tcMar>
          </w:tcPr>
          <w:p w:rsidR="0098342A" w:rsidRPr="00CA72A6" w:rsidRDefault="0098342A" w:rsidP="0098342A">
            <w:pPr>
              <w:snapToGrid w:val="0"/>
              <w:spacing w:line="247" w:lineRule="auto"/>
              <w:jc w:val="both"/>
              <w:rPr>
                <w:sz w:val="28"/>
                <w:szCs w:val="28"/>
              </w:rPr>
            </w:pPr>
            <w:r w:rsidRPr="00CA72A6">
              <w:rPr>
                <w:sz w:val="28"/>
                <w:szCs w:val="28"/>
              </w:rPr>
              <w:t>учебных кораблей, катеров, самолетов и другой учебной техники</w:t>
            </w:r>
          </w:p>
        </w:tc>
        <w:tc>
          <w:tcPr>
            <w:tcW w:w="2220" w:type="dxa"/>
            <w:tcMar>
              <w:top w:w="28" w:type="dxa"/>
              <w:left w:w="57" w:type="dxa"/>
              <w:bottom w:w="28" w:type="dxa"/>
              <w:right w:w="57" w:type="dxa"/>
            </w:tcMar>
          </w:tcPr>
          <w:p w:rsidR="0098342A" w:rsidRPr="00CA72A6" w:rsidRDefault="0098342A" w:rsidP="0098342A">
            <w:pPr>
              <w:snapToGrid w:val="0"/>
              <w:spacing w:line="247" w:lineRule="auto"/>
              <w:rPr>
                <w:sz w:val="28"/>
                <w:szCs w:val="28"/>
              </w:rPr>
            </w:pPr>
            <w:r w:rsidRPr="00CA72A6">
              <w:rPr>
                <w:sz w:val="28"/>
                <w:szCs w:val="28"/>
              </w:rPr>
              <w:t>за каждую еди</w:t>
            </w:r>
            <w:r w:rsidRPr="00CA72A6">
              <w:rPr>
                <w:sz w:val="28"/>
                <w:szCs w:val="28"/>
              </w:rPr>
              <w:softHyphen/>
              <w:t>ницу</w:t>
            </w:r>
          </w:p>
        </w:tc>
        <w:tc>
          <w:tcPr>
            <w:tcW w:w="1870" w:type="dxa"/>
            <w:tcMar>
              <w:top w:w="28" w:type="dxa"/>
              <w:left w:w="57" w:type="dxa"/>
              <w:bottom w:w="28" w:type="dxa"/>
              <w:right w:w="57" w:type="dxa"/>
            </w:tcMar>
          </w:tcPr>
          <w:p w:rsidR="0098342A" w:rsidRPr="00CA72A6" w:rsidRDefault="0098342A" w:rsidP="0098342A">
            <w:pPr>
              <w:snapToGrid w:val="0"/>
              <w:spacing w:line="247" w:lineRule="auto"/>
              <w:jc w:val="center"/>
              <w:rPr>
                <w:sz w:val="28"/>
                <w:szCs w:val="28"/>
              </w:rPr>
            </w:pPr>
            <w:r w:rsidRPr="00CA72A6">
              <w:rPr>
                <w:sz w:val="28"/>
                <w:szCs w:val="28"/>
              </w:rPr>
              <w:t>до 20</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15.</w:t>
            </w:r>
          </w:p>
        </w:tc>
        <w:tc>
          <w:tcPr>
            <w:tcW w:w="5180" w:type="dxa"/>
            <w:tcMar>
              <w:top w:w="28" w:type="dxa"/>
              <w:left w:w="57" w:type="dxa"/>
              <w:bottom w:w="28" w:type="dxa"/>
              <w:right w:w="57" w:type="dxa"/>
            </w:tcMar>
          </w:tcPr>
          <w:p w:rsidR="0098342A" w:rsidRPr="00CA72A6" w:rsidRDefault="0098342A" w:rsidP="0098342A">
            <w:pPr>
              <w:snapToGrid w:val="0"/>
              <w:spacing w:line="247" w:lineRule="auto"/>
              <w:jc w:val="both"/>
              <w:rPr>
                <w:sz w:val="28"/>
                <w:szCs w:val="28"/>
              </w:rPr>
            </w:pPr>
            <w:r w:rsidRPr="00CA72A6">
              <w:rPr>
                <w:sz w:val="28"/>
                <w:szCs w:val="28"/>
              </w:rPr>
              <w:t>Наличие загородных объектов (лагерей, баз отдыха, дач и др.)</w:t>
            </w:r>
          </w:p>
        </w:tc>
        <w:tc>
          <w:tcPr>
            <w:tcW w:w="2220" w:type="dxa"/>
            <w:tcMar>
              <w:top w:w="28" w:type="dxa"/>
              <w:left w:w="57" w:type="dxa"/>
              <w:bottom w:w="28" w:type="dxa"/>
              <w:right w:w="57" w:type="dxa"/>
            </w:tcMar>
          </w:tcPr>
          <w:p w:rsidR="0098342A" w:rsidRPr="00CA72A6" w:rsidRDefault="0098342A" w:rsidP="0098342A">
            <w:pPr>
              <w:snapToGrid w:val="0"/>
              <w:spacing w:line="247" w:lineRule="auto"/>
              <w:rPr>
                <w:sz w:val="28"/>
                <w:szCs w:val="28"/>
              </w:rPr>
            </w:pPr>
            <w:r w:rsidRPr="00CA72A6">
              <w:rPr>
                <w:sz w:val="28"/>
                <w:szCs w:val="28"/>
              </w:rPr>
              <w:t>находящихся на балансе образо</w:t>
            </w:r>
            <w:r w:rsidRPr="00CA72A6">
              <w:rPr>
                <w:sz w:val="28"/>
                <w:szCs w:val="28"/>
              </w:rPr>
              <w:softHyphen/>
              <w:t>вательных учре</w:t>
            </w:r>
            <w:r w:rsidRPr="00CA72A6">
              <w:rPr>
                <w:sz w:val="28"/>
                <w:szCs w:val="28"/>
              </w:rPr>
              <w:softHyphen/>
              <w:t>ждений</w:t>
            </w:r>
          </w:p>
          <w:p w:rsidR="0098342A" w:rsidRPr="00CA72A6" w:rsidRDefault="0098342A" w:rsidP="0098342A">
            <w:pPr>
              <w:snapToGrid w:val="0"/>
              <w:spacing w:line="247" w:lineRule="auto"/>
              <w:rPr>
                <w:sz w:val="28"/>
                <w:szCs w:val="28"/>
              </w:rPr>
            </w:pPr>
            <w:r w:rsidRPr="00CA72A6">
              <w:rPr>
                <w:sz w:val="28"/>
                <w:szCs w:val="28"/>
              </w:rPr>
              <w:t xml:space="preserve">в других случаях </w:t>
            </w:r>
          </w:p>
        </w:tc>
        <w:tc>
          <w:tcPr>
            <w:tcW w:w="1870" w:type="dxa"/>
            <w:tcMar>
              <w:top w:w="28" w:type="dxa"/>
              <w:left w:w="57" w:type="dxa"/>
              <w:bottom w:w="28" w:type="dxa"/>
              <w:right w:w="57" w:type="dxa"/>
            </w:tcMar>
          </w:tcPr>
          <w:p w:rsidR="0098342A" w:rsidRPr="00CA72A6" w:rsidRDefault="0098342A" w:rsidP="0098342A">
            <w:pPr>
              <w:snapToGrid w:val="0"/>
              <w:spacing w:line="247" w:lineRule="auto"/>
              <w:jc w:val="center"/>
              <w:rPr>
                <w:sz w:val="28"/>
                <w:szCs w:val="28"/>
              </w:rPr>
            </w:pPr>
            <w:r w:rsidRPr="00CA72A6">
              <w:rPr>
                <w:sz w:val="28"/>
                <w:szCs w:val="28"/>
              </w:rPr>
              <w:t>до 30</w:t>
            </w:r>
          </w:p>
          <w:p w:rsidR="0098342A" w:rsidRPr="00CA72A6" w:rsidRDefault="0098342A" w:rsidP="0098342A">
            <w:pPr>
              <w:snapToGrid w:val="0"/>
              <w:spacing w:line="247" w:lineRule="auto"/>
              <w:jc w:val="center"/>
              <w:rPr>
                <w:sz w:val="28"/>
                <w:szCs w:val="28"/>
              </w:rPr>
            </w:pPr>
          </w:p>
          <w:p w:rsidR="0098342A" w:rsidRPr="00CA72A6" w:rsidRDefault="0098342A" w:rsidP="0098342A">
            <w:pPr>
              <w:snapToGrid w:val="0"/>
              <w:spacing w:line="247" w:lineRule="auto"/>
              <w:jc w:val="center"/>
              <w:rPr>
                <w:sz w:val="28"/>
                <w:szCs w:val="28"/>
              </w:rPr>
            </w:pPr>
          </w:p>
          <w:p w:rsidR="0098342A" w:rsidRPr="00CA72A6" w:rsidRDefault="0098342A" w:rsidP="0098342A">
            <w:pPr>
              <w:snapToGrid w:val="0"/>
              <w:spacing w:line="247" w:lineRule="auto"/>
              <w:jc w:val="center"/>
              <w:rPr>
                <w:sz w:val="28"/>
                <w:szCs w:val="28"/>
              </w:rPr>
            </w:pPr>
          </w:p>
          <w:p w:rsidR="0098342A" w:rsidRPr="00CA72A6" w:rsidRDefault="0098342A" w:rsidP="0098342A">
            <w:pPr>
              <w:snapToGrid w:val="0"/>
              <w:spacing w:line="247" w:lineRule="auto"/>
              <w:jc w:val="center"/>
              <w:rPr>
                <w:sz w:val="28"/>
                <w:szCs w:val="28"/>
              </w:rPr>
            </w:pPr>
            <w:r w:rsidRPr="00CA72A6">
              <w:rPr>
                <w:sz w:val="28"/>
                <w:szCs w:val="28"/>
              </w:rPr>
              <w:t>до 15</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16.</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Наличие учебно-опытных участков (пло</w:t>
            </w:r>
            <w:r w:rsidRPr="00CA72A6">
              <w:rPr>
                <w:sz w:val="28"/>
                <w:szCs w:val="28"/>
              </w:rPr>
              <w:softHyphen/>
              <w:t xml:space="preserve">щадью не менее </w:t>
            </w:r>
            <w:smartTag w:uri="urn:schemas-microsoft-com:office:smarttags" w:element="metricconverter">
              <w:smartTagPr>
                <w:attr w:name="ProductID" w:val="0,5 га"/>
              </w:smartTagPr>
              <w:r w:rsidRPr="00CA72A6">
                <w:rPr>
                  <w:sz w:val="28"/>
                  <w:szCs w:val="28"/>
                </w:rPr>
                <w:t>0,5 га</w:t>
              </w:r>
            </w:smartTag>
            <w:r w:rsidRPr="00CA72A6">
              <w:rPr>
                <w:sz w:val="28"/>
                <w:szCs w:val="28"/>
              </w:rPr>
              <w:t xml:space="preserve">, а при орошаемом земледелии – </w:t>
            </w:r>
            <w:smartTag w:uri="urn:schemas-microsoft-com:office:smarttags" w:element="metricconverter">
              <w:smartTagPr>
                <w:attr w:name="ProductID" w:val="0,25 га"/>
              </w:smartTagPr>
              <w:r w:rsidRPr="00CA72A6">
                <w:rPr>
                  <w:sz w:val="28"/>
                  <w:szCs w:val="28"/>
                </w:rPr>
                <w:t>0,25 га</w:t>
              </w:r>
            </w:smartTag>
            <w:r w:rsidRPr="00CA72A6">
              <w:rPr>
                <w:sz w:val="28"/>
                <w:szCs w:val="28"/>
              </w:rPr>
              <w:t>), парникового хо</w:t>
            </w:r>
            <w:r w:rsidRPr="00CA72A6">
              <w:rPr>
                <w:sz w:val="28"/>
                <w:szCs w:val="28"/>
              </w:rPr>
              <w:softHyphen/>
              <w:t>зяйства, подсобного сельского хозяйства, учебного хозяйства, теплиц</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каждый вид</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до 50</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17.</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Наличие собственных котельной, очист</w:t>
            </w:r>
            <w:r w:rsidRPr="00CA72A6">
              <w:rPr>
                <w:sz w:val="28"/>
                <w:szCs w:val="28"/>
              </w:rPr>
              <w:softHyphen/>
              <w:t>ных и других сооружений, жилых домов</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каждый вид</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до 20</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18.</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Наличие обучающихся (воспитанников)</w:t>
            </w:r>
            <w:r w:rsidRPr="00CA72A6">
              <w:rPr>
                <w:sz w:val="28"/>
                <w:szCs w:val="28"/>
              </w:rPr>
              <w:br/>
              <w:t>в общеобразовательных учреждениях,</w:t>
            </w:r>
            <w:r w:rsidRPr="00CA72A6">
              <w:rPr>
                <w:sz w:val="28"/>
                <w:szCs w:val="28"/>
              </w:rPr>
              <w:br/>
              <w:t xml:space="preserve"> дошколь</w:t>
            </w:r>
            <w:r w:rsidRPr="00CA72A6">
              <w:rPr>
                <w:sz w:val="28"/>
                <w:szCs w:val="28"/>
              </w:rPr>
              <w:softHyphen/>
              <w:t>ных образовательных учреждениях, по</w:t>
            </w:r>
            <w:r w:rsidRPr="00CA72A6">
              <w:rPr>
                <w:sz w:val="28"/>
                <w:szCs w:val="28"/>
              </w:rPr>
              <w:softHyphen/>
              <w:t>сещающих бесплатные секции, кружки, студии, организованные этими учрежде</w:t>
            </w:r>
            <w:r w:rsidRPr="00CA72A6">
              <w:rPr>
                <w:sz w:val="28"/>
                <w:szCs w:val="28"/>
              </w:rPr>
              <w:softHyphen/>
              <w:t>ниями, или на их базе</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каждого обу</w:t>
            </w:r>
            <w:r w:rsidRPr="00CA72A6">
              <w:rPr>
                <w:sz w:val="28"/>
                <w:szCs w:val="28"/>
              </w:rPr>
              <w:softHyphen/>
              <w:t>чающегося (вос</w:t>
            </w:r>
            <w:r w:rsidRPr="00CA72A6">
              <w:rPr>
                <w:sz w:val="28"/>
                <w:szCs w:val="28"/>
              </w:rPr>
              <w:softHyphen/>
              <w:t>питанника)</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0,5</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29.</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Наличие оборудованных и используемых в дошкольных образовательных учрежде</w:t>
            </w:r>
            <w:r w:rsidRPr="00CA72A6">
              <w:rPr>
                <w:sz w:val="28"/>
                <w:szCs w:val="28"/>
              </w:rPr>
              <w:softHyphen/>
              <w:t>ниях помещений для разных видов ак</w:t>
            </w:r>
            <w:r w:rsidRPr="00CA72A6">
              <w:rPr>
                <w:sz w:val="28"/>
                <w:szCs w:val="28"/>
              </w:rPr>
              <w:softHyphen/>
              <w:t>тивности (изостудия, театральная студия, «комната сказок», зимний сад и др.)</w:t>
            </w: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каждый вид</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до 15</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20.</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proofErr w:type="gramStart"/>
            <w:r w:rsidRPr="00CA72A6">
              <w:rPr>
                <w:sz w:val="28"/>
                <w:szCs w:val="28"/>
              </w:rPr>
              <w:t>Наличие в образовательных учреждениях (классах, группах) общего назначения обучающихся (воспитанников) со специ</w:t>
            </w:r>
            <w:r w:rsidRPr="00CA72A6">
              <w:rPr>
                <w:sz w:val="28"/>
                <w:szCs w:val="28"/>
              </w:rPr>
              <w:softHyphen/>
              <w:t>альными потребностями, охваченных квалифицированной коррекцией физиче</w:t>
            </w:r>
            <w:r w:rsidRPr="00CA72A6">
              <w:rPr>
                <w:sz w:val="28"/>
                <w:szCs w:val="28"/>
              </w:rPr>
              <w:softHyphen/>
              <w:t>ского и психического развития (кроме специальных (коррекционных) образова</w:t>
            </w:r>
            <w:r w:rsidRPr="00CA72A6">
              <w:rPr>
                <w:sz w:val="28"/>
                <w:szCs w:val="28"/>
              </w:rPr>
              <w:softHyphen/>
              <w:t>тельных учреждений (классов, групп) и дошкольных образовательных учрежде</w:t>
            </w:r>
            <w:r w:rsidRPr="00CA72A6">
              <w:rPr>
                <w:sz w:val="28"/>
                <w:szCs w:val="28"/>
              </w:rPr>
              <w:softHyphen/>
              <w:t>ний (групп) компенсирующего вида</w:t>
            </w:r>
            <w:proofErr w:type="gramEnd"/>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каждого</w:t>
            </w:r>
          </w:p>
          <w:p w:rsidR="0098342A" w:rsidRPr="00CA72A6" w:rsidRDefault="0098342A" w:rsidP="0098342A">
            <w:pPr>
              <w:rPr>
                <w:sz w:val="28"/>
                <w:szCs w:val="28"/>
              </w:rPr>
            </w:pPr>
            <w:r w:rsidRPr="00CA72A6">
              <w:rPr>
                <w:sz w:val="28"/>
                <w:szCs w:val="28"/>
              </w:rPr>
              <w:t>обучающегося</w:t>
            </w:r>
          </w:p>
          <w:p w:rsidR="0098342A" w:rsidRPr="00CA72A6" w:rsidRDefault="0098342A" w:rsidP="0098342A">
            <w:pPr>
              <w:rPr>
                <w:sz w:val="28"/>
                <w:szCs w:val="28"/>
              </w:rPr>
            </w:pPr>
            <w:r w:rsidRPr="00CA72A6">
              <w:rPr>
                <w:sz w:val="28"/>
                <w:szCs w:val="28"/>
              </w:rPr>
              <w:t>(воспитанника)</w:t>
            </w:r>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1</w:t>
            </w:r>
          </w:p>
        </w:tc>
      </w:tr>
      <w:tr w:rsidR="0098342A" w:rsidRPr="00CA72A6" w:rsidTr="0098342A">
        <w:trPr>
          <w:jc w:val="center"/>
        </w:trPr>
        <w:tc>
          <w:tcPr>
            <w:tcW w:w="60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21.</w:t>
            </w:r>
          </w:p>
        </w:tc>
        <w:tc>
          <w:tcPr>
            <w:tcW w:w="5180" w:type="dxa"/>
            <w:tcMar>
              <w:top w:w="28" w:type="dxa"/>
              <w:left w:w="57" w:type="dxa"/>
              <w:bottom w:w="28" w:type="dxa"/>
              <w:right w:w="57" w:type="dxa"/>
            </w:tcMar>
          </w:tcPr>
          <w:p w:rsidR="0098342A" w:rsidRPr="00CA72A6" w:rsidRDefault="0098342A" w:rsidP="0098342A">
            <w:pPr>
              <w:snapToGrid w:val="0"/>
              <w:jc w:val="both"/>
              <w:rPr>
                <w:sz w:val="28"/>
                <w:szCs w:val="28"/>
              </w:rPr>
            </w:pPr>
            <w:r w:rsidRPr="00CA72A6">
              <w:rPr>
                <w:sz w:val="28"/>
                <w:szCs w:val="28"/>
              </w:rPr>
              <w:t>Наличие действующих учебно-производ</w:t>
            </w:r>
            <w:r w:rsidRPr="00CA72A6">
              <w:rPr>
                <w:sz w:val="28"/>
                <w:szCs w:val="28"/>
              </w:rPr>
              <w:softHyphen/>
              <w:t>ственных мастерских</w:t>
            </w:r>
          </w:p>
          <w:p w:rsidR="0098342A" w:rsidRPr="00CA72A6" w:rsidRDefault="0098342A" w:rsidP="0098342A">
            <w:pPr>
              <w:jc w:val="both"/>
              <w:rPr>
                <w:sz w:val="28"/>
                <w:szCs w:val="28"/>
              </w:rPr>
            </w:pPr>
          </w:p>
        </w:tc>
        <w:tc>
          <w:tcPr>
            <w:tcW w:w="2220" w:type="dxa"/>
            <w:tcMar>
              <w:top w:w="28" w:type="dxa"/>
              <w:left w:w="57" w:type="dxa"/>
              <w:bottom w:w="28" w:type="dxa"/>
              <w:right w:w="57" w:type="dxa"/>
            </w:tcMar>
          </w:tcPr>
          <w:p w:rsidR="0098342A" w:rsidRPr="00CA72A6" w:rsidRDefault="0098342A" w:rsidP="0098342A">
            <w:pPr>
              <w:snapToGrid w:val="0"/>
              <w:rPr>
                <w:sz w:val="28"/>
                <w:szCs w:val="28"/>
              </w:rPr>
            </w:pPr>
            <w:r w:rsidRPr="00CA72A6">
              <w:rPr>
                <w:sz w:val="28"/>
                <w:szCs w:val="28"/>
              </w:rPr>
              <w:t>за каждую мас</w:t>
            </w:r>
            <w:r w:rsidRPr="00CA72A6">
              <w:rPr>
                <w:sz w:val="28"/>
                <w:szCs w:val="28"/>
              </w:rPr>
              <w:softHyphen/>
              <w:t>терскую от сте</w:t>
            </w:r>
            <w:r w:rsidRPr="00CA72A6">
              <w:rPr>
                <w:sz w:val="28"/>
                <w:szCs w:val="28"/>
              </w:rPr>
              <w:softHyphen/>
              <w:t xml:space="preserve">пени </w:t>
            </w:r>
            <w:proofErr w:type="spellStart"/>
            <w:r w:rsidRPr="00CA72A6">
              <w:rPr>
                <w:sz w:val="28"/>
                <w:szCs w:val="28"/>
              </w:rPr>
              <w:t>оборудо</w:t>
            </w:r>
            <w:r w:rsidRPr="00CA72A6">
              <w:rPr>
                <w:sz w:val="28"/>
                <w:szCs w:val="28"/>
              </w:rPr>
              <w:softHyphen/>
              <w:t>ванности</w:t>
            </w:r>
            <w:proofErr w:type="spellEnd"/>
          </w:p>
        </w:tc>
        <w:tc>
          <w:tcPr>
            <w:tcW w:w="1870" w:type="dxa"/>
            <w:tcMar>
              <w:top w:w="28" w:type="dxa"/>
              <w:left w:w="57" w:type="dxa"/>
              <w:bottom w:w="28" w:type="dxa"/>
              <w:right w:w="57" w:type="dxa"/>
            </w:tcMar>
          </w:tcPr>
          <w:p w:rsidR="0098342A" w:rsidRPr="00CA72A6" w:rsidRDefault="0098342A" w:rsidP="0098342A">
            <w:pPr>
              <w:snapToGrid w:val="0"/>
              <w:jc w:val="center"/>
              <w:rPr>
                <w:sz w:val="28"/>
                <w:szCs w:val="28"/>
              </w:rPr>
            </w:pPr>
            <w:r w:rsidRPr="00CA72A6">
              <w:rPr>
                <w:sz w:val="28"/>
                <w:szCs w:val="28"/>
              </w:rPr>
              <w:t>до 10</w:t>
            </w:r>
          </w:p>
        </w:tc>
      </w:tr>
    </w:tbl>
    <w:p w:rsidR="0098342A" w:rsidRPr="00CA72A6" w:rsidRDefault="0098342A" w:rsidP="0098342A">
      <w:pPr>
        <w:jc w:val="both"/>
        <w:rPr>
          <w:sz w:val="28"/>
          <w:szCs w:val="28"/>
        </w:rPr>
      </w:pPr>
    </w:p>
    <w:p w:rsidR="0098342A" w:rsidRPr="00CA72A6" w:rsidRDefault="0098342A" w:rsidP="0098342A">
      <w:pPr>
        <w:ind w:firstLine="709"/>
        <w:jc w:val="both"/>
        <w:rPr>
          <w:sz w:val="28"/>
          <w:szCs w:val="28"/>
        </w:rPr>
      </w:pPr>
      <w:r w:rsidRPr="00CA72A6">
        <w:rPr>
          <w:sz w:val="28"/>
          <w:szCs w:val="28"/>
        </w:rPr>
        <w:t xml:space="preserve"> Группа по оплате труда руководителей определяется не чаще 1 раза в год отделом образования Администрации района, в ведомственной принадлежности которого находится учреждение, в устанавливаемом им порядке на основании соответствующих документов, подтверждающих наличие указанных объемов работы учреждения.</w:t>
      </w:r>
    </w:p>
    <w:p w:rsidR="0098342A" w:rsidRPr="00C67F66" w:rsidRDefault="0098342A" w:rsidP="0098342A">
      <w:pPr>
        <w:widowControl w:val="0"/>
        <w:tabs>
          <w:tab w:val="left" w:pos="0"/>
        </w:tabs>
        <w:autoSpaceDE w:val="0"/>
        <w:spacing w:line="300" w:lineRule="exact"/>
        <w:ind w:firstLine="720"/>
        <w:jc w:val="both"/>
        <w:rPr>
          <w:rFonts w:eastAsia="Lucida Sans Unicode"/>
          <w:sz w:val="28"/>
          <w:szCs w:val="28"/>
        </w:rPr>
      </w:pPr>
    </w:p>
    <w:p w:rsidR="0098342A" w:rsidRPr="00C67F66" w:rsidRDefault="0098342A" w:rsidP="0098342A">
      <w:pPr>
        <w:widowControl w:val="0"/>
        <w:suppressAutoHyphens/>
        <w:ind w:firstLine="720"/>
        <w:jc w:val="both"/>
        <w:rPr>
          <w:rFonts w:eastAsia="Lucida Sans Unicode" w:cs="Tahoma"/>
          <w:kern w:val="1"/>
          <w:sz w:val="28"/>
          <w:szCs w:val="28"/>
        </w:rPr>
      </w:pPr>
      <w:r w:rsidRPr="00C67F66">
        <w:rPr>
          <w:rFonts w:eastAsia="Lucida Sans Unicode" w:cs="Tahoma"/>
          <w:kern w:val="1"/>
          <w:sz w:val="28"/>
          <w:szCs w:val="28"/>
        </w:rPr>
        <w:t>3.</w:t>
      </w:r>
      <w:r>
        <w:rPr>
          <w:rFonts w:eastAsia="Lucida Sans Unicode" w:cs="Tahoma"/>
          <w:kern w:val="1"/>
          <w:sz w:val="28"/>
          <w:szCs w:val="28"/>
        </w:rPr>
        <w:t>3</w:t>
      </w:r>
      <w:r w:rsidRPr="00C67F66">
        <w:rPr>
          <w:rFonts w:eastAsia="Lucida Sans Unicode" w:cs="Tahoma"/>
          <w:kern w:val="1"/>
          <w:sz w:val="28"/>
          <w:szCs w:val="28"/>
        </w:rPr>
        <w:t>. Должностные оклады заместителей руководителя  устанавливаются на 10-20 процентов ниже должностного оклада руководителя учреждения</w:t>
      </w:r>
      <w:proofErr w:type="gramStart"/>
      <w:r w:rsidRPr="00C67F66">
        <w:rPr>
          <w:rFonts w:eastAsia="Lucida Sans Unicode" w:cs="Tahoma"/>
          <w:kern w:val="1"/>
          <w:sz w:val="28"/>
          <w:szCs w:val="28"/>
        </w:rPr>
        <w:t xml:space="preserve"> .</w:t>
      </w:r>
      <w:proofErr w:type="gramEnd"/>
      <w:r w:rsidRPr="00C67F66">
        <w:rPr>
          <w:rFonts w:eastAsia="Lucida Sans Unicode" w:cs="Tahoma"/>
          <w:kern w:val="1"/>
          <w:sz w:val="28"/>
          <w:szCs w:val="28"/>
        </w:rPr>
        <w:t xml:space="preserve">  </w:t>
      </w:r>
    </w:p>
    <w:p w:rsidR="0098342A" w:rsidRPr="00C67F66" w:rsidRDefault="0098342A" w:rsidP="0098342A">
      <w:pPr>
        <w:widowControl w:val="0"/>
        <w:spacing w:line="100" w:lineRule="atLeast"/>
        <w:jc w:val="both"/>
        <w:rPr>
          <w:rFonts w:eastAsia="Lucida Sans Unicode" w:cs="Tahoma"/>
          <w:kern w:val="1"/>
          <w:sz w:val="28"/>
          <w:szCs w:val="28"/>
        </w:rPr>
      </w:pPr>
      <w:r w:rsidRPr="00C67F66">
        <w:rPr>
          <w:rFonts w:eastAsia="Lucida Sans Unicode" w:cs="Tahoma"/>
          <w:kern w:val="1"/>
          <w:sz w:val="28"/>
          <w:szCs w:val="28"/>
        </w:rPr>
        <w:t xml:space="preserve">    </w:t>
      </w:r>
    </w:p>
    <w:p w:rsidR="0098342A" w:rsidRPr="00C67F66" w:rsidRDefault="0098342A" w:rsidP="0098342A">
      <w:pPr>
        <w:widowControl w:val="0"/>
        <w:ind w:firstLine="709"/>
        <w:jc w:val="both"/>
        <w:rPr>
          <w:rFonts w:eastAsia="Lucida Sans Unicode" w:cs="Tahoma"/>
          <w:b/>
          <w:bCs/>
          <w:kern w:val="1"/>
          <w:sz w:val="28"/>
          <w:szCs w:val="28"/>
        </w:rPr>
      </w:pPr>
      <w:r w:rsidRPr="00C67F66">
        <w:rPr>
          <w:rFonts w:eastAsia="Lucida Sans Unicode" w:cs="Tahoma"/>
          <w:b/>
          <w:bCs/>
          <w:kern w:val="1"/>
          <w:sz w:val="28"/>
          <w:szCs w:val="28"/>
        </w:rPr>
        <w:t>Раздел 2. Выплаты компенсационного характера</w:t>
      </w:r>
    </w:p>
    <w:p w:rsidR="0098342A" w:rsidRPr="00C67F66" w:rsidRDefault="0098342A" w:rsidP="0098342A">
      <w:pPr>
        <w:widowControl w:val="0"/>
        <w:ind w:left="6237"/>
        <w:rPr>
          <w:rFonts w:eastAsia="Lucida Sans Unicode" w:cs="Tahoma"/>
          <w:kern w:val="1"/>
          <w:sz w:val="28"/>
          <w:szCs w:val="28"/>
        </w:rPr>
      </w:pPr>
      <w:r w:rsidRPr="00C67F66">
        <w:rPr>
          <w:rFonts w:eastAsia="Lucida Sans Unicode" w:cs="Tahoma"/>
          <w:kern w:val="1"/>
          <w:sz w:val="28"/>
          <w:szCs w:val="28"/>
        </w:rPr>
        <w:t xml:space="preserve">  </w:t>
      </w:r>
    </w:p>
    <w:p w:rsidR="0098342A" w:rsidRPr="00C67F66" w:rsidRDefault="0098342A" w:rsidP="0098342A">
      <w:pPr>
        <w:ind w:firstLine="709"/>
        <w:jc w:val="both"/>
        <w:rPr>
          <w:rFonts w:eastAsia="Lucida Sans Unicode" w:cs="Tahoma"/>
          <w:kern w:val="1"/>
          <w:sz w:val="28"/>
          <w:szCs w:val="28"/>
        </w:rPr>
      </w:pPr>
      <w:r w:rsidRPr="00C67F66">
        <w:rPr>
          <w:rFonts w:eastAsia="Lucida Sans Unicode" w:cs="Tahoma"/>
          <w:kern w:val="1"/>
          <w:sz w:val="28"/>
          <w:szCs w:val="28"/>
        </w:rPr>
        <w:t>2.1.</w:t>
      </w:r>
      <w:r w:rsidRPr="00C67F66">
        <w:rPr>
          <w:kern w:val="1"/>
          <w:sz w:val="28"/>
          <w:szCs w:val="28"/>
        </w:rPr>
        <w:t xml:space="preserve"> </w:t>
      </w:r>
      <w:r w:rsidRPr="00C67F66">
        <w:rPr>
          <w:rFonts w:eastAsia="Lucida Sans Unicode" w:cs="Tahoma"/>
          <w:kern w:val="1"/>
          <w:sz w:val="28"/>
          <w:szCs w:val="28"/>
        </w:rPr>
        <w:t xml:space="preserve">В соответствии с Перечнем видов выплат компенсационного характера в </w:t>
      </w:r>
      <w:r w:rsidRPr="00C67F66">
        <w:rPr>
          <w:kern w:val="1"/>
          <w:sz w:val="28"/>
          <w:szCs w:val="28"/>
        </w:rPr>
        <w:t xml:space="preserve">муниципальных </w:t>
      </w:r>
      <w:r w:rsidRPr="00C67F66">
        <w:rPr>
          <w:rFonts w:eastAsia="Lucida Sans Unicode" w:cs="Tahoma"/>
          <w:kern w:val="1"/>
          <w:sz w:val="28"/>
          <w:szCs w:val="28"/>
        </w:rPr>
        <w:t>учреждениях, утвержденным настоящим постановлением, работникам устанавливаются следующие виды выплат компенсационного характера:</w:t>
      </w:r>
    </w:p>
    <w:p w:rsidR="0098342A" w:rsidRPr="00C67F66" w:rsidRDefault="0098342A" w:rsidP="0098342A">
      <w:pPr>
        <w:ind w:firstLine="709"/>
        <w:jc w:val="both"/>
        <w:rPr>
          <w:rFonts w:cs="Tahoma"/>
          <w:kern w:val="1"/>
          <w:sz w:val="28"/>
          <w:szCs w:val="28"/>
        </w:rPr>
      </w:pPr>
      <w:r w:rsidRPr="00C67F66">
        <w:rPr>
          <w:kern w:val="1"/>
          <w:sz w:val="28"/>
          <w:szCs w:val="28"/>
        </w:rPr>
        <w:t>- выплаты</w:t>
      </w:r>
      <w:r w:rsidRPr="00C67F66">
        <w:rPr>
          <w:rFonts w:cs="Tahoma"/>
          <w:kern w:val="1"/>
          <w:sz w:val="28"/>
          <w:szCs w:val="28"/>
        </w:rPr>
        <w:t xml:space="preserve"> работникам, занятым на тяжелых работах, работах с вредными и (или) опасными и иными особыми условиями труда;</w:t>
      </w:r>
    </w:p>
    <w:p w:rsidR="0098342A" w:rsidRPr="00C67F66" w:rsidRDefault="0098342A" w:rsidP="0098342A">
      <w:pPr>
        <w:ind w:firstLine="709"/>
        <w:jc w:val="both"/>
        <w:rPr>
          <w:kern w:val="1"/>
          <w:sz w:val="28"/>
          <w:szCs w:val="28"/>
        </w:rPr>
      </w:pPr>
      <w:r w:rsidRPr="00C67F66">
        <w:rPr>
          <w:rFonts w:cs="Tahoma"/>
          <w:bCs/>
          <w:kern w:val="1"/>
          <w:sz w:val="28"/>
          <w:szCs w:val="28"/>
        </w:rPr>
        <w:t xml:space="preserve">- </w:t>
      </w:r>
      <w:r w:rsidRPr="00C67F66">
        <w:rPr>
          <w:kern w:val="1"/>
          <w:sz w:val="28"/>
          <w:szCs w:val="28"/>
        </w:rPr>
        <w:t xml:space="preserve">выплаты за работу в условиях, отклоняющихся от нормальных (при выполнении работ различной квалификации,  работе в ночное время и при выполнении работ в других условиях, отклоняющихся от нормальных); </w:t>
      </w:r>
    </w:p>
    <w:p w:rsidR="0098342A" w:rsidRPr="00C67F66" w:rsidRDefault="0098342A" w:rsidP="0098342A">
      <w:pPr>
        <w:shd w:val="clear" w:color="auto" w:fill="FFFFFF"/>
        <w:ind w:firstLine="709"/>
        <w:jc w:val="both"/>
        <w:rPr>
          <w:color w:val="000000"/>
          <w:kern w:val="1"/>
          <w:sz w:val="28"/>
          <w:szCs w:val="28"/>
        </w:rPr>
      </w:pPr>
      <w:r w:rsidRPr="00C67F66">
        <w:rPr>
          <w:color w:val="000000"/>
          <w:kern w:val="1"/>
          <w:sz w:val="28"/>
          <w:szCs w:val="28"/>
        </w:rPr>
        <w:t>2.2. Выплаты компенсационного характера устанавливаются в форме доплат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Для руководителей и специалистов выплаты компенсационного характера устанавливаются с учетом повышающего коэффициента за квалификацию при наличии квалификационной категории, для рабочих - с учетом повышающего коэффициента за выполнение важных (особо важных) и ответственных (особо ответственных) работ.</w:t>
      </w:r>
    </w:p>
    <w:p w:rsidR="0098342A" w:rsidRPr="00C67F66" w:rsidRDefault="0098342A" w:rsidP="0098342A">
      <w:pPr>
        <w:ind w:firstLine="709"/>
        <w:jc w:val="both"/>
        <w:rPr>
          <w:sz w:val="28"/>
          <w:szCs w:val="28"/>
        </w:rPr>
      </w:pPr>
      <w:r w:rsidRPr="00C67F66">
        <w:rPr>
          <w:sz w:val="28"/>
          <w:szCs w:val="28"/>
        </w:rPr>
        <w:t>2.3.</w:t>
      </w:r>
      <w:r w:rsidRPr="00C67F66">
        <w:rPr>
          <w:sz w:val="28"/>
          <w:szCs w:val="28"/>
          <w:lang w:val="en-US"/>
        </w:rPr>
        <w:t>  </w:t>
      </w:r>
      <w:r w:rsidRPr="00C67F66">
        <w:rPr>
          <w:sz w:val="28"/>
          <w:szCs w:val="28"/>
        </w:rPr>
        <w:t>Выплаты работникам, занятым на тяжелых работах, работах с вредными и</w:t>
      </w:r>
      <w:r w:rsidRPr="00C67F66">
        <w:rPr>
          <w:sz w:val="28"/>
          <w:szCs w:val="28"/>
          <w:lang w:val="en-US"/>
        </w:rPr>
        <w:t> </w:t>
      </w:r>
      <w:r w:rsidRPr="00C67F66">
        <w:rPr>
          <w:sz w:val="28"/>
          <w:szCs w:val="28"/>
        </w:rPr>
        <w:t>(или) опасными и иными особыми условиями труда, устанавливаются в соответствии со статьей 147 Трудового кодекса Российской Федерации.</w:t>
      </w:r>
    </w:p>
    <w:p w:rsidR="0098342A" w:rsidRPr="00C67F66" w:rsidRDefault="0098342A" w:rsidP="0098342A">
      <w:pPr>
        <w:ind w:firstLine="709"/>
        <w:jc w:val="both"/>
        <w:rPr>
          <w:sz w:val="28"/>
          <w:szCs w:val="28"/>
        </w:rPr>
      </w:pPr>
      <w:r w:rsidRPr="00C67F66">
        <w:rPr>
          <w:sz w:val="28"/>
          <w:szCs w:val="28"/>
        </w:rPr>
        <w:t>2.3.1. Доплата за работу во вредных и тяжелых условиях труда устанавливается по результатам аттестации рабочих мест за время фактической занятости в таких условиях. При этом работодатель принимает меры по проведению аттестации рабочих мест с целью разработки и реализации программ действий по обеспечению безопасных условий и охраны труда. Если по итогам аттестации рабочее место признается безопасным, то указанная выплата не производится.</w:t>
      </w:r>
    </w:p>
    <w:p w:rsidR="0098342A" w:rsidRPr="00C67F66" w:rsidRDefault="0098342A" w:rsidP="0098342A">
      <w:pPr>
        <w:ind w:firstLine="709"/>
        <w:jc w:val="both"/>
        <w:rPr>
          <w:sz w:val="28"/>
          <w:szCs w:val="28"/>
        </w:rPr>
      </w:pPr>
      <w:r w:rsidRPr="00C67F66">
        <w:rPr>
          <w:sz w:val="28"/>
          <w:szCs w:val="28"/>
        </w:rPr>
        <w:t>2.3.2.</w:t>
      </w:r>
      <w:r w:rsidRPr="00C67F66">
        <w:rPr>
          <w:sz w:val="28"/>
          <w:szCs w:val="28"/>
          <w:lang w:val="en-US"/>
        </w:rPr>
        <w:t> </w:t>
      </w:r>
      <w:r w:rsidRPr="00C67F66">
        <w:rPr>
          <w:sz w:val="28"/>
          <w:szCs w:val="28"/>
        </w:rPr>
        <w:t>Доплаты за работу в особых условиях труда устанавливаются</w:t>
      </w:r>
      <w:r w:rsidRPr="00C67F66">
        <w:rPr>
          <w:sz w:val="28"/>
          <w:szCs w:val="28"/>
        </w:rPr>
        <w:br/>
        <w:t>в следующих размерах:</w:t>
      </w:r>
    </w:p>
    <w:p w:rsidR="0098342A" w:rsidRPr="00C67F66" w:rsidRDefault="0098342A" w:rsidP="0098342A">
      <w:pPr>
        <w:shd w:val="clear" w:color="auto" w:fill="FFFFFF"/>
        <w:ind w:firstLine="709"/>
        <w:jc w:val="both"/>
        <w:rPr>
          <w:color w:val="000000"/>
          <w:kern w:val="1"/>
          <w:sz w:val="28"/>
          <w:szCs w:val="28"/>
        </w:rPr>
      </w:pPr>
    </w:p>
    <w:p w:rsidR="0098342A" w:rsidRPr="00C67F66" w:rsidRDefault="0098342A" w:rsidP="0098342A">
      <w:pPr>
        <w:widowControl w:val="0"/>
        <w:ind w:firstLine="720"/>
        <w:jc w:val="both"/>
        <w:rPr>
          <w:rFonts w:eastAsia="Lucida Sans Unicode" w:cs="Tahoma"/>
          <w:kern w:val="1"/>
          <w:sz w:val="28"/>
          <w:szCs w:val="28"/>
        </w:rPr>
      </w:pPr>
    </w:p>
    <w:tbl>
      <w:tblPr>
        <w:tblW w:w="10034" w:type="dxa"/>
        <w:tblInd w:w="-161" w:type="dxa"/>
        <w:tblLayout w:type="fixed"/>
        <w:tblCellMar>
          <w:left w:w="28" w:type="dxa"/>
          <w:right w:w="28" w:type="dxa"/>
        </w:tblCellMar>
        <w:tblLook w:val="0000" w:firstRow="0" w:lastRow="0" w:firstColumn="0" w:lastColumn="0" w:noHBand="0" w:noVBand="0"/>
      </w:tblPr>
      <w:tblGrid>
        <w:gridCol w:w="680"/>
        <w:gridCol w:w="7441"/>
        <w:gridCol w:w="1913"/>
      </w:tblGrid>
      <w:tr w:rsidR="0098342A" w:rsidRPr="00C67F66" w:rsidTr="0098342A">
        <w:trPr>
          <w:cantSplit/>
          <w:trHeight w:val="1424"/>
          <w:tblHeader/>
        </w:trPr>
        <w:tc>
          <w:tcPr>
            <w:tcW w:w="680" w:type="dxa"/>
            <w:tcBorders>
              <w:top w:val="single" w:sz="4" w:space="0" w:color="000000"/>
              <w:left w:val="single" w:sz="4" w:space="0" w:color="000000"/>
              <w:bottom w:val="single" w:sz="4" w:space="0" w:color="000000"/>
            </w:tcBorders>
          </w:tcPr>
          <w:p w:rsidR="0098342A" w:rsidRPr="00C67F66" w:rsidRDefault="0098342A" w:rsidP="0098342A">
            <w:pPr>
              <w:widowControl w:val="0"/>
              <w:suppressAutoHyphens/>
              <w:snapToGrid w:val="0"/>
              <w:spacing w:after="120" w:line="280" w:lineRule="exact"/>
              <w:jc w:val="center"/>
              <w:rPr>
                <w:rFonts w:eastAsia="Lucida Sans Unicode" w:cs="Tahoma"/>
                <w:spacing w:val="-10"/>
                <w:kern w:val="1"/>
                <w:sz w:val="28"/>
                <w:szCs w:val="28"/>
              </w:rPr>
            </w:pPr>
          </w:p>
          <w:p w:rsidR="0098342A" w:rsidRPr="00C67F66" w:rsidRDefault="0098342A" w:rsidP="0098342A">
            <w:pPr>
              <w:widowControl w:val="0"/>
              <w:suppressAutoHyphens/>
              <w:spacing w:after="120" w:line="280" w:lineRule="exact"/>
              <w:jc w:val="center"/>
              <w:rPr>
                <w:rFonts w:eastAsia="Lucida Sans Unicode" w:cs="Tahoma"/>
                <w:spacing w:val="-10"/>
                <w:kern w:val="1"/>
                <w:sz w:val="28"/>
                <w:szCs w:val="28"/>
              </w:rPr>
            </w:pPr>
            <w:r w:rsidRPr="00C67F66">
              <w:rPr>
                <w:rFonts w:eastAsia="Lucida Sans Unicode" w:cs="Tahoma"/>
                <w:spacing w:val="-10"/>
                <w:kern w:val="1"/>
                <w:sz w:val="28"/>
                <w:szCs w:val="28"/>
              </w:rPr>
              <w:t>№</w:t>
            </w:r>
          </w:p>
          <w:p w:rsidR="0098342A" w:rsidRPr="00C67F66" w:rsidRDefault="0098342A" w:rsidP="0098342A">
            <w:pPr>
              <w:widowControl w:val="0"/>
              <w:suppressAutoHyphens/>
              <w:spacing w:after="120" w:line="280" w:lineRule="exact"/>
              <w:jc w:val="center"/>
              <w:rPr>
                <w:rFonts w:eastAsia="Lucida Sans Unicode" w:cs="Tahoma"/>
                <w:spacing w:val="-10"/>
                <w:kern w:val="1"/>
                <w:sz w:val="28"/>
                <w:szCs w:val="28"/>
              </w:rPr>
            </w:pPr>
            <w:proofErr w:type="gramStart"/>
            <w:r w:rsidRPr="00C67F66">
              <w:rPr>
                <w:rFonts w:eastAsia="Lucida Sans Unicode" w:cs="Tahoma"/>
                <w:spacing w:val="-10"/>
                <w:kern w:val="1"/>
                <w:sz w:val="28"/>
                <w:szCs w:val="28"/>
              </w:rPr>
              <w:t>п</w:t>
            </w:r>
            <w:proofErr w:type="gramEnd"/>
            <w:r w:rsidRPr="00C67F66">
              <w:rPr>
                <w:rFonts w:eastAsia="Lucida Sans Unicode" w:cs="Tahoma"/>
                <w:spacing w:val="-10"/>
                <w:kern w:val="1"/>
                <w:sz w:val="28"/>
                <w:szCs w:val="28"/>
              </w:rPr>
              <w:t>/п</w:t>
            </w:r>
          </w:p>
        </w:tc>
        <w:tc>
          <w:tcPr>
            <w:tcW w:w="7441" w:type="dxa"/>
            <w:tcBorders>
              <w:top w:val="single" w:sz="4" w:space="0" w:color="000000"/>
              <w:left w:val="single" w:sz="4" w:space="0" w:color="000000"/>
              <w:bottom w:val="single" w:sz="4" w:space="0" w:color="000000"/>
            </w:tcBorders>
          </w:tcPr>
          <w:p w:rsidR="0098342A" w:rsidRPr="00C67F66" w:rsidRDefault="0098342A" w:rsidP="0098342A">
            <w:pPr>
              <w:widowControl w:val="0"/>
              <w:suppressAutoHyphens/>
              <w:snapToGrid w:val="0"/>
              <w:spacing w:after="120" w:line="280" w:lineRule="exact"/>
              <w:jc w:val="center"/>
              <w:rPr>
                <w:rFonts w:eastAsia="Lucida Sans Unicode"/>
                <w:sz w:val="28"/>
                <w:szCs w:val="28"/>
              </w:rPr>
            </w:pPr>
          </w:p>
          <w:p w:rsidR="0098342A" w:rsidRPr="00C67F66" w:rsidRDefault="0098342A" w:rsidP="0098342A">
            <w:pPr>
              <w:widowControl w:val="0"/>
              <w:suppressAutoHyphens/>
              <w:snapToGrid w:val="0"/>
              <w:spacing w:after="120" w:line="280" w:lineRule="exact"/>
              <w:jc w:val="center"/>
              <w:rPr>
                <w:rFonts w:eastAsia="Lucida Sans Unicode" w:cs="Tahoma"/>
                <w:spacing w:val="-10"/>
                <w:kern w:val="1"/>
                <w:sz w:val="28"/>
                <w:szCs w:val="28"/>
              </w:rPr>
            </w:pPr>
            <w:r w:rsidRPr="00C67F66">
              <w:rPr>
                <w:rFonts w:eastAsia="Lucida Sans Unicode" w:cs="Tahoma"/>
                <w:spacing w:val="-10"/>
                <w:kern w:val="1"/>
                <w:sz w:val="28"/>
                <w:szCs w:val="28"/>
              </w:rPr>
              <w:t xml:space="preserve">Перечень категорий работников и видов работ </w:t>
            </w:r>
          </w:p>
        </w:tc>
        <w:tc>
          <w:tcPr>
            <w:tcW w:w="1913" w:type="dxa"/>
            <w:tcBorders>
              <w:top w:val="single" w:sz="4" w:space="0" w:color="000000"/>
              <w:left w:val="single" w:sz="4" w:space="0" w:color="000000"/>
              <w:bottom w:val="single" w:sz="4" w:space="0" w:color="000000"/>
              <w:right w:val="single" w:sz="4" w:space="0" w:color="000000"/>
            </w:tcBorders>
          </w:tcPr>
          <w:p w:rsidR="0098342A" w:rsidRPr="00C67F66" w:rsidRDefault="0098342A" w:rsidP="0098342A">
            <w:pPr>
              <w:widowControl w:val="0"/>
              <w:suppressAutoHyphens/>
              <w:snapToGrid w:val="0"/>
              <w:spacing w:after="120" w:line="280" w:lineRule="exact"/>
              <w:ind w:hanging="19"/>
              <w:jc w:val="center"/>
              <w:rPr>
                <w:rFonts w:eastAsia="Lucida Sans Unicode" w:cs="Tahoma"/>
                <w:spacing w:val="-10"/>
                <w:kern w:val="1"/>
                <w:sz w:val="28"/>
                <w:szCs w:val="28"/>
              </w:rPr>
            </w:pPr>
            <w:r w:rsidRPr="00C67F66">
              <w:rPr>
                <w:rFonts w:eastAsia="Lucida Sans Unicode" w:cs="Tahoma"/>
                <w:spacing w:val="-10"/>
                <w:kern w:val="1"/>
                <w:sz w:val="28"/>
                <w:szCs w:val="28"/>
              </w:rPr>
              <w:t>Размер доплаты в процентах к должностному окладу (ставке заработной платы)</w:t>
            </w:r>
          </w:p>
        </w:tc>
      </w:tr>
      <w:tr w:rsidR="0098342A" w:rsidRPr="00C67F66" w:rsidTr="0098342A">
        <w:trPr>
          <w:cantSplit/>
        </w:trPr>
        <w:tc>
          <w:tcPr>
            <w:tcW w:w="680" w:type="dxa"/>
            <w:tcBorders>
              <w:left w:val="single" w:sz="4" w:space="0" w:color="000000"/>
              <w:bottom w:val="single" w:sz="4" w:space="0" w:color="000000"/>
            </w:tcBorders>
          </w:tcPr>
          <w:p w:rsidR="0098342A" w:rsidRPr="00C67F66" w:rsidRDefault="0098342A" w:rsidP="0098342A">
            <w:pPr>
              <w:widowControl w:val="0"/>
              <w:snapToGrid w:val="0"/>
              <w:jc w:val="center"/>
              <w:rPr>
                <w:rFonts w:eastAsia="Lucida Sans Unicode" w:cs="Tahoma"/>
                <w:kern w:val="1"/>
                <w:sz w:val="28"/>
                <w:szCs w:val="28"/>
              </w:rPr>
            </w:pPr>
            <w:r w:rsidRPr="00C67F66">
              <w:rPr>
                <w:rFonts w:eastAsia="Lucida Sans Unicode" w:cs="Tahoma"/>
                <w:kern w:val="1"/>
                <w:sz w:val="28"/>
                <w:szCs w:val="28"/>
              </w:rPr>
              <w:t>1.</w:t>
            </w:r>
          </w:p>
        </w:tc>
        <w:tc>
          <w:tcPr>
            <w:tcW w:w="7441" w:type="dxa"/>
            <w:tcBorders>
              <w:left w:val="single" w:sz="4" w:space="0" w:color="000000"/>
              <w:bottom w:val="single" w:sz="4" w:space="0" w:color="000000"/>
            </w:tcBorders>
          </w:tcPr>
          <w:p w:rsidR="0098342A" w:rsidRPr="00C67F66" w:rsidRDefault="0098342A" w:rsidP="0098342A">
            <w:pPr>
              <w:widowControl w:val="0"/>
              <w:snapToGrid w:val="0"/>
              <w:spacing w:line="200" w:lineRule="atLeast"/>
              <w:rPr>
                <w:rFonts w:eastAsia="Lucida Sans Unicode" w:cs="Tahoma"/>
                <w:kern w:val="1"/>
                <w:sz w:val="28"/>
                <w:szCs w:val="28"/>
              </w:rPr>
            </w:pPr>
            <w:r w:rsidRPr="00C67F66">
              <w:rPr>
                <w:rFonts w:eastAsia="Lucida Sans Unicode" w:cs="Tahoma"/>
                <w:kern w:val="1"/>
                <w:sz w:val="28"/>
                <w:szCs w:val="28"/>
              </w:rPr>
              <w:t>За индивидуальное обучение на дому больных детей-хроников (при наличии соответствующего медицинского заключения):</w:t>
            </w:r>
          </w:p>
          <w:p w:rsidR="0098342A" w:rsidRPr="00C67F66" w:rsidRDefault="0098342A" w:rsidP="0098342A">
            <w:pPr>
              <w:widowControl w:val="0"/>
              <w:snapToGrid w:val="0"/>
              <w:spacing w:line="200" w:lineRule="atLeast"/>
              <w:rPr>
                <w:rFonts w:eastAsia="Lucida Sans Unicode" w:cs="Tahoma"/>
                <w:kern w:val="1"/>
                <w:sz w:val="28"/>
                <w:szCs w:val="28"/>
              </w:rPr>
            </w:pPr>
            <w:r w:rsidRPr="00C67F66">
              <w:rPr>
                <w:rFonts w:eastAsia="Lucida Sans Unicode" w:cs="Tahoma"/>
                <w:kern w:val="1"/>
                <w:sz w:val="28"/>
                <w:szCs w:val="28"/>
              </w:rPr>
              <w:t>- педагогическим работникам</w:t>
            </w:r>
          </w:p>
        </w:tc>
        <w:tc>
          <w:tcPr>
            <w:tcW w:w="1913" w:type="dxa"/>
            <w:tcBorders>
              <w:left w:val="single" w:sz="4" w:space="0" w:color="000000"/>
              <w:bottom w:val="single" w:sz="4" w:space="0" w:color="000000"/>
              <w:right w:val="single" w:sz="4" w:space="0" w:color="000000"/>
            </w:tcBorders>
          </w:tcPr>
          <w:p w:rsidR="0098342A" w:rsidRPr="00C67F66" w:rsidRDefault="0098342A" w:rsidP="0098342A">
            <w:pPr>
              <w:widowControl w:val="0"/>
              <w:snapToGrid w:val="0"/>
              <w:jc w:val="center"/>
              <w:rPr>
                <w:rFonts w:eastAsia="Lucida Sans Unicode" w:cs="Tahoma"/>
                <w:kern w:val="1"/>
                <w:sz w:val="28"/>
                <w:szCs w:val="28"/>
              </w:rPr>
            </w:pPr>
          </w:p>
          <w:p w:rsidR="0098342A" w:rsidRPr="00C67F66" w:rsidRDefault="0098342A" w:rsidP="0098342A">
            <w:pPr>
              <w:widowControl w:val="0"/>
              <w:snapToGrid w:val="0"/>
              <w:jc w:val="center"/>
              <w:rPr>
                <w:rFonts w:eastAsia="Lucida Sans Unicode" w:cs="Tahoma"/>
                <w:kern w:val="1"/>
                <w:sz w:val="28"/>
                <w:szCs w:val="28"/>
              </w:rPr>
            </w:pPr>
          </w:p>
          <w:p w:rsidR="0098342A" w:rsidRPr="00C67F66" w:rsidRDefault="0098342A" w:rsidP="0098342A">
            <w:pPr>
              <w:widowControl w:val="0"/>
              <w:snapToGrid w:val="0"/>
              <w:jc w:val="center"/>
              <w:rPr>
                <w:rFonts w:eastAsia="Lucida Sans Unicode" w:cs="Tahoma"/>
                <w:kern w:val="1"/>
                <w:sz w:val="28"/>
                <w:szCs w:val="28"/>
              </w:rPr>
            </w:pPr>
          </w:p>
          <w:p w:rsidR="0098342A" w:rsidRPr="00C67F66" w:rsidRDefault="0098342A" w:rsidP="0098342A">
            <w:pPr>
              <w:widowControl w:val="0"/>
              <w:snapToGrid w:val="0"/>
              <w:jc w:val="center"/>
              <w:rPr>
                <w:rFonts w:eastAsia="Lucida Sans Unicode" w:cs="Tahoma"/>
                <w:kern w:val="1"/>
                <w:sz w:val="28"/>
                <w:szCs w:val="28"/>
              </w:rPr>
            </w:pPr>
            <w:r w:rsidRPr="00C67F66">
              <w:rPr>
                <w:rFonts w:eastAsia="Lucida Sans Unicode" w:cs="Tahoma"/>
                <w:kern w:val="1"/>
                <w:sz w:val="28"/>
                <w:szCs w:val="28"/>
              </w:rPr>
              <w:t>20</w:t>
            </w:r>
          </w:p>
        </w:tc>
      </w:tr>
    </w:tbl>
    <w:p w:rsidR="0098342A" w:rsidRPr="00C67F66" w:rsidRDefault="0098342A" w:rsidP="0098342A">
      <w:pPr>
        <w:widowControl w:val="0"/>
        <w:ind w:firstLine="720"/>
        <w:jc w:val="both"/>
        <w:rPr>
          <w:rFonts w:eastAsia="Lucida Sans Unicode"/>
          <w:sz w:val="28"/>
          <w:szCs w:val="28"/>
        </w:rPr>
      </w:pPr>
    </w:p>
    <w:p w:rsidR="0098342A" w:rsidRPr="00C67F66" w:rsidRDefault="0098342A" w:rsidP="0098342A">
      <w:pPr>
        <w:spacing w:line="228" w:lineRule="auto"/>
        <w:ind w:firstLine="709"/>
        <w:jc w:val="both"/>
        <w:rPr>
          <w:sz w:val="28"/>
          <w:szCs w:val="28"/>
        </w:rPr>
      </w:pPr>
      <w:r w:rsidRPr="00C67F66">
        <w:rPr>
          <w:sz w:val="28"/>
          <w:szCs w:val="28"/>
        </w:rPr>
        <w:t xml:space="preserve">Примечание к подпункту 2.3.2. </w:t>
      </w:r>
    </w:p>
    <w:p w:rsidR="0098342A" w:rsidRPr="00C67F66" w:rsidRDefault="0098342A" w:rsidP="0098342A">
      <w:pPr>
        <w:spacing w:line="228" w:lineRule="auto"/>
        <w:ind w:firstLine="709"/>
        <w:jc w:val="both"/>
        <w:rPr>
          <w:sz w:val="28"/>
          <w:szCs w:val="28"/>
        </w:rPr>
      </w:pPr>
      <w:r w:rsidRPr="00C67F66">
        <w:rPr>
          <w:sz w:val="28"/>
          <w:szCs w:val="28"/>
        </w:rPr>
        <w:t xml:space="preserve">Доплаты за работу в особых условиях труда устанавливаются к должностному окладу (ставке заработной платы) по основной работе, работе, осуществляемой по совместительству, а также при замещении временно отсутствующих работников с отработкой времени. Педагогическим работникам доплаты за работу в особых условиях труда устанавливаются от должностного оклада, исчисленного на учебную нагрузку. Перечень работников, которым устанавливаются доплаты к должностным окладам (ставкам заработной платы), а также конкретные размеры доплаты в тех случаях, когда они имеют минимальные и максимальные значения, определяются руководителем учреждения по согласованию с представительным органом работников учреждения в зависимости от степени и продолжительности их занятости в особых условиях труда. </w:t>
      </w:r>
    </w:p>
    <w:p w:rsidR="0098342A" w:rsidRPr="00C67F66" w:rsidRDefault="0098342A" w:rsidP="0098342A">
      <w:pPr>
        <w:spacing w:line="228" w:lineRule="auto"/>
        <w:ind w:firstLine="709"/>
        <w:jc w:val="both"/>
        <w:rPr>
          <w:sz w:val="28"/>
          <w:szCs w:val="28"/>
        </w:rPr>
      </w:pPr>
    </w:p>
    <w:p w:rsidR="0098342A" w:rsidRPr="00C67F66" w:rsidRDefault="0098342A" w:rsidP="0098342A">
      <w:pPr>
        <w:spacing w:line="228" w:lineRule="auto"/>
        <w:ind w:firstLine="709"/>
        <w:jc w:val="both"/>
        <w:rPr>
          <w:sz w:val="28"/>
          <w:szCs w:val="28"/>
        </w:rPr>
      </w:pPr>
      <w:r w:rsidRPr="00C67F66">
        <w:rPr>
          <w:sz w:val="28"/>
          <w:szCs w:val="28"/>
        </w:rPr>
        <w:t>2.4.</w:t>
      </w:r>
      <w:r w:rsidRPr="00C67F66">
        <w:rPr>
          <w:sz w:val="28"/>
          <w:szCs w:val="28"/>
          <w:lang w:val="en-US"/>
        </w:rPr>
        <w:t> </w:t>
      </w:r>
      <w:r w:rsidRPr="00C67F66">
        <w:rPr>
          <w:sz w:val="28"/>
          <w:szCs w:val="28"/>
        </w:rPr>
        <w:t xml:space="preserve">Выплаты работникам при выполнении работ в условиях труда, отклоняющихся </w:t>
      </w:r>
      <w:proofErr w:type="gramStart"/>
      <w:r w:rsidRPr="00C67F66">
        <w:rPr>
          <w:sz w:val="28"/>
          <w:szCs w:val="28"/>
        </w:rPr>
        <w:t>от</w:t>
      </w:r>
      <w:proofErr w:type="gramEnd"/>
      <w:r w:rsidRPr="00C67F66">
        <w:rPr>
          <w:sz w:val="28"/>
          <w:szCs w:val="28"/>
        </w:rPr>
        <w:t xml:space="preserve"> нормальных:</w:t>
      </w:r>
    </w:p>
    <w:p w:rsidR="0098342A" w:rsidRPr="00C67F66" w:rsidRDefault="0098342A" w:rsidP="0098342A">
      <w:pPr>
        <w:spacing w:line="228" w:lineRule="auto"/>
        <w:ind w:firstLine="709"/>
        <w:jc w:val="both"/>
        <w:rPr>
          <w:sz w:val="28"/>
          <w:szCs w:val="28"/>
        </w:rPr>
      </w:pPr>
      <w:r w:rsidRPr="00C67F66">
        <w:rPr>
          <w:sz w:val="28"/>
          <w:szCs w:val="28"/>
        </w:rPr>
        <w:t>2.4.1.</w:t>
      </w:r>
      <w:r w:rsidRPr="00C67F66">
        <w:rPr>
          <w:sz w:val="28"/>
          <w:szCs w:val="28"/>
          <w:lang w:val="en-US"/>
        </w:rPr>
        <w:t> </w:t>
      </w:r>
      <w:r w:rsidRPr="00C67F66">
        <w:rPr>
          <w:sz w:val="28"/>
          <w:szCs w:val="28"/>
        </w:rPr>
        <w:t>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(ставки заработной платы) за каждый час работы в ночное время (в период с 22 до 6 часов).</w:t>
      </w:r>
    </w:p>
    <w:p w:rsidR="0098342A" w:rsidRPr="00C67F66" w:rsidRDefault="0098342A" w:rsidP="0098342A">
      <w:pPr>
        <w:spacing w:line="228" w:lineRule="auto"/>
        <w:ind w:firstLine="709"/>
        <w:jc w:val="both"/>
        <w:rPr>
          <w:sz w:val="28"/>
          <w:szCs w:val="28"/>
        </w:rPr>
      </w:pPr>
      <w:r w:rsidRPr="00C67F66">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98342A" w:rsidRPr="00C67F66" w:rsidRDefault="0098342A" w:rsidP="0098342A">
      <w:pPr>
        <w:spacing w:line="228" w:lineRule="auto"/>
        <w:ind w:firstLine="709"/>
        <w:jc w:val="both"/>
        <w:rPr>
          <w:sz w:val="28"/>
          <w:szCs w:val="28"/>
        </w:rPr>
      </w:pPr>
      <w:r w:rsidRPr="00C67F66">
        <w:rPr>
          <w:sz w:val="28"/>
          <w:szCs w:val="28"/>
        </w:rPr>
        <w:t>2.4.2.</w:t>
      </w:r>
      <w:r w:rsidRPr="00C67F66">
        <w:rPr>
          <w:sz w:val="28"/>
          <w:szCs w:val="28"/>
          <w:lang w:val="en-US"/>
        </w:rPr>
        <w:t> </w:t>
      </w:r>
      <w:r w:rsidRPr="00C67F66">
        <w:rPr>
          <w:sz w:val="28"/>
          <w:szCs w:val="28"/>
        </w:rPr>
        <w:t>Доплата за осуществление дополнительной работы, не входящей в круг основных должностных обязанностей:</w:t>
      </w:r>
    </w:p>
    <w:p w:rsidR="0098342A" w:rsidRPr="00C67F66" w:rsidRDefault="0098342A" w:rsidP="0098342A">
      <w:pPr>
        <w:spacing w:line="228" w:lineRule="auto"/>
        <w:rPr>
          <w:sz w:val="28"/>
          <w:szCs w:val="28"/>
        </w:rPr>
      </w:pPr>
    </w:p>
    <w:tbl>
      <w:tblPr>
        <w:tblW w:w="5045" w:type="pct"/>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6462"/>
        <w:gridCol w:w="2375"/>
      </w:tblGrid>
      <w:tr w:rsidR="0098342A" w:rsidRPr="00C67F66" w:rsidTr="0098342A">
        <w:trPr>
          <w:tblHeade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28" w:lineRule="auto"/>
              <w:jc w:val="center"/>
              <w:rPr>
                <w:rFonts w:eastAsia="Lucida Sans Unicode"/>
                <w:sz w:val="28"/>
                <w:szCs w:val="28"/>
              </w:rPr>
            </w:pPr>
            <w:r w:rsidRPr="00C67F66">
              <w:rPr>
                <w:rFonts w:eastAsia="Lucida Sans Unicode"/>
                <w:sz w:val="28"/>
                <w:szCs w:val="28"/>
              </w:rPr>
              <w:t>№</w:t>
            </w:r>
          </w:p>
          <w:p w:rsidR="0098342A" w:rsidRPr="00C67F66" w:rsidRDefault="0098342A" w:rsidP="0098342A">
            <w:pPr>
              <w:widowControl w:val="0"/>
              <w:suppressLineNumbers/>
              <w:suppressAutoHyphens/>
              <w:spacing w:line="228" w:lineRule="auto"/>
              <w:jc w:val="center"/>
              <w:rPr>
                <w:rFonts w:eastAsia="Lucida Sans Unicode"/>
                <w:sz w:val="28"/>
                <w:szCs w:val="28"/>
              </w:rPr>
            </w:pPr>
            <w:proofErr w:type="gramStart"/>
            <w:r w:rsidRPr="00C67F66">
              <w:rPr>
                <w:rFonts w:eastAsia="Lucida Sans Unicode"/>
                <w:sz w:val="28"/>
                <w:szCs w:val="28"/>
              </w:rPr>
              <w:t>п</w:t>
            </w:r>
            <w:proofErr w:type="gramEnd"/>
            <w:r w:rsidRPr="00C67F66">
              <w:rPr>
                <w:rFonts w:eastAsia="Lucida Sans Unicode"/>
                <w:sz w:val="28"/>
                <w:szCs w:val="28"/>
              </w:rPr>
              <w:t>/п</w:t>
            </w:r>
          </w:p>
        </w:tc>
        <w:tc>
          <w:tcPr>
            <w:tcW w:w="6462"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28" w:lineRule="auto"/>
              <w:jc w:val="center"/>
              <w:rPr>
                <w:rFonts w:eastAsia="Lucida Sans Unicode"/>
                <w:sz w:val="28"/>
                <w:szCs w:val="28"/>
              </w:rPr>
            </w:pPr>
            <w:r w:rsidRPr="00C67F66">
              <w:rPr>
                <w:rFonts w:eastAsia="Lucida Sans Unicode"/>
                <w:sz w:val="28"/>
                <w:szCs w:val="28"/>
              </w:rPr>
              <w:t>Перечень</w:t>
            </w:r>
          </w:p>
          <w:p w:rsidR="0098342A" w:rsidRPr="00C67F66" w:rsidRDefault="0098342A" w:rsidP="0098342A">
            <w:pPr>
              <w:widowControl w:val="0"/>
              <w:suppressLineNumbers/>
              <w:suppressAutoHyphens/>
              <w:snapToGrid w:val="0"/>
              <w:spacing w:line="228" w:lineRule="auto"/>
              <w:jc w:val="center"/>
              <w:rPr>
                <w:rFonts w:eastAsia="Lucida Sans Unicode"/>
                <w:bCs/>
                <w:sz w:val="28"/>
                <w:szCs w:val="28"/>
              </w:rPr>
            </w:pPr>
            <w:r w:rsidRPr="00C67F66">
              <w:rPr>
                <w:rFonts w:eastAsia="Lucida Sans Unicode"/>
                <w:sz w:val="28"/>
                <w:szCs w:val="28"/>
              </w:rPr>
              <w:t>категорий работников и видов работ</w:t>
            </w:r>
            <w:r w:rsidRPr="00C67F66">
              <w:rPr>
                <w:rFonts w:eastAsia="Lucida Sans Unicode"/>
                <w:bCs/>
                <w:sz w:val="28"/>
                <w:szCs w:val="28"/>
              </w:rPr>
              <w:t xml:space="preserve"> </w:t>
            </w:r>
          </w:p>
        </w:tc>
        <w:tc>
          <w:tcPr>
            <w:tcW w:w="2375" w:type="dxa"/>
            <w:tcMar>
              <w:top w:w="28" w:type="dxa"/>
              <w:left w:w="85" w:type="dxa"/>
              <w:bottom w:w="28" w:type="dxa"/>
              <w:right w:w="85" w:type="dxa"/>
            </w:tcMar>
          </w:tcPr>
          <w:p w:rsidR="0098342A" w:rsidRPr="00C67F66" w:rsidRDefault="0098342A" w:rsidP="0098342A">
            <w:pPr>
              <w:widowControl w:val="0"/>
              <w:suppressLineNumbers/>
              <w:snapToGrid w:val="0"/>
              <w:spacing w:line="228" w:lineRule="auto"/>
              <w:jc w:val="center"/>
              <w:rPr>
                <w:rFonts w:eastAsia="Lucida Sans Unicode"/>
                <w:sz w:val="28"/>
                <w:szCs w:val="28"/>
              </w:rPr>
            </w:pPr>
            <w:r w:rsidRPr="00C67F66">
              <w:rPr>
                <w:rFonts w:eastAsia="Lucida Sans Unicode"/>
                <w:sz w:val="28"/>
                <w:szCs w:val="28"/>
              </w:rPr>
              <w:t>Размер доплаты</w:t>
            </w:r>
          </w:p>
          <w:p w:rsidR="0098342A" w:rsidRPr="00C67F66" w:rsidRDefault="0098342A" w:rsidP="0098342A">
            <w:pPr>
              <w:widowControl w:val="0"/>
              <w:suppressLineNumbers/>
              <w:snapToGrid w:val="0"/>
              <w:spacing w:line="228" w:lineRule="auto"/>
              <w:jc w:val="center"/>
              <w:rPr>
                <w:rFonts w:eastAsia="Lucida Sans Unicode"/>
                <w:sz w:val="28"/>
                <w:szCs w:val="28"/>
              </w:rPr>
            </w:pPr>
            <w:r w:rsidRPr="00C67F66">
              <w:rPr>
                <w:rFonts w:eastAsia="Lucida Sans Unicode"/>
                <w:sz w:val="28"/>
                <w:szCs w:val="28"/>
              </w:rPr>
              <w:t>к должностному окладу (процентов)</w:t>
            </w:r>
          </w:p>
        </w:tc>
      </w:tr>
      <w:tr w:rsidR="0098342A" w:rsidRPr="00C67F66" w:rsidTr="0098342A">
        <w:trPr>
          <w:tblHeade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28" w:lineRule="auto"/>
              <w:jc w:val="center"/>
              <w:rPr>
                <w:rFonts w:eastAsia="Lucida Sans Unicode"/>
                <w:sz w:val="28"/>
                <w:szCs w:val="28"/>
              </w:rPr>
            </w:pPr>
            <w:r w:rsidRPr="00C67F66">
              <w:rPr>
                <w:rFonts w:eastAsia="Lucida Sans Unicode"/>
                <w:sz w:val="28"/>
                <w:szCs w:val="28"/>
              </w:rPr>
              <w:t>1</w:t>
            </w:r>
          </w:p>
        </w:tc>
        <w:tc>
          <w:tcPr>
            <w:tcW w:w="6462"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28" w:lineRule="auto"/>
              <w:jc w:val="center"/>
              <w:rPr>
                <w:rFonts w:eastAsia="Lucida Sans Unicode"/>
                <w:sz w:val="28"/>
                <w:szCs w:val="28"/>
              </w:rPr>
            </w:pPr>
            <w:r w:rsidRPr="00C67F66">
              <w:rPr>
                <w:rFonts w:eastAsia="Lucida Sans Unicode"/>
                <w:sz w:val="28"/>
                <w:szCs w:val="28"/>
              </w:rPr>
              <w:t>2</w:t>
            </w:r>
          </w:p>
        </w:tc>
        <w:tc>
          <w:tcPr>
            <w:tcW w:w="2375" w:type="dxa"/>
            <w:tcMar>
              <w:top w:w="28" w:type="dxa"/>
              <w:left w:w="85" w:type="dxa"/>
              <w:bottom w:w="28" w:type="dxa"/>
              <w:right w:w="85" w:type="dxa"/>
            </w:tcMar>
          </w:tcPr>
          <w:p w:rsidR="0098342A" w:rsidRPr="00C67F66" w:rsidRDefault="0098342A" w:rsidP="0098342A">
            <w:pPr>
              <w:widowControl w:val="0"/>
              <w:suppressLineNumbers/>
              <w:snapToGrid w:val="0"/>
              <w:spacing w:line="228" w:lineRule="auto"/>
              <w:jc w:val="center"/>
              <w:rPr>
                <w:rFonts w:eastAsia="Lucida Sans Unicode"/>
                <w:sz w:val="28"/>
                <w:szCs w:val="28"/>
              </w:rPr>
            </w:pPr>
            <w:r w:rsidRPr="00C67F66">
              <w:rPr>
                <w:rFonts w:eastAsia="Lucida Sans Unicode"/>
                <w:sz w:val="28"/>
                <w:szCs w:val="28"/>
              </w:rPr>
              <w:t>3</w:t>
            </w: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28" w:lineRule="auto"/>
              <w:jc w:val="center"/>
              <w:rPr>
                <w:rFonts w:eastAsia="Lucida Sans Unicode"/>
                <w:sz w:val="28"/>
                <w:szCs w:val="28"/>
              </w:rPr>
            </w:pPr>
            <w:r w:rsidRPr="00C67F66">
              <w:rPr>
                <w:rFonts w:eastAsia="Lucida Sans Unicode"/>
                <w:sz w:val="28"/>
                <w:szCs w:val="28"/>
              </w:rPr>
              <w:t>1.</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spacing w:line="228" w:lineRule="auto"/>
              <w:jc w:val="both"/>
              <w:rPr>
                <w:rFonts w:eastAsia="Lucida Sans Unicode"/>
                <w:sz w:val="28"/>
                <w:szCs w:val="28"/>
              </w:rPr>
            </w:pPr>
            <w:r w:rsidRPr="00C67F66">
              <w:rPr>
                <w:rFonts w:eastAsia="Lucida Sans Unicode"/>
                <w:sz w:val="28"/>
                <w:szCs w:val="28"/>
              </w:rPr>
              <w:t>Учителя, преподаватели – за классное руководство (руководство группой):</w:t>
            </w:r>
          </w:p>
          <w:p w:rsidR="0098342A" w:rsidRPr="00C67F66" w:rsidRDefault="0098342A" w:rsidP="0098342A">
            <w:pPr>
              <w:widowControl w:val="0"/>
              <w:suppressLineNumbers/>
              <w:spacing w:line="228" w:lineRule="auto"/>
              <w:jc w:val="both"/>
              <w:rPr>
                <w:rFonts w:eastAsia="Lucida Sans Unicode"/>
                <w:sz w:val="28"/>
                <w:szCs w:val="28"/>
              </w:rPr>
            </w:pPr>
            <w:r w:rsidRPr="00C67F66">
              <w:rPr>
                <w:rFonts w:eastAsia="Lucida Sans Unicode"/>
                <w:sz w:val="28"/>
                <w:szCs w:val="28"/>
              </w:rPr>
              <w:t>1 – 4 классов</w:t>
            </w:r>
          </w:p>
          <w:p w:rsidR="0098342A" w:rsidRPr="00C67F66" w:rsidRDefault="0098342A" w:rsidP="0098342A">
            <w:pPr>
              <w:widowControl w:val="0"/>
              <w:suppressLineNumbers/>
              <w:spacing w:line="228" w:lineRule="auto"/>
              <w:jc w:val="both"/>
              <w:rPr>
                <w:rFonts w:eastAsia="Lucida Sans Unicode"/>
                <w:sz w:val="28"/>
                <w:szCs w:val="28"/>
              </w:rPr>
            </w:pPr>
            <w:r w:rsidRPr="00C67F66">
              <w:rPr>
                <w:rFonts w:eastAsia="Lucida Sans Unicode"/>
                <w:sz w:val="28"/>
                <w:szCs w:val="28"/>
              </w:rPr>
              <w:t>5 – 9х классов</w:t>
            </w:r>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28" w:lineRule="auto"/>
              <w:jc w:val="center"/>
              <w:rPr>
                <w:rFonts w:eastAsia="Lucida Sans Unicode"/>
                <w:sz w:val="28"/>
                <w:szCs w:val="28"/>
              </w:rPr>
            </w:pPr>
          </w:p>
          <w:p w:rsidR="0098342A" w:rsidRPr="00C67F66" w:rsidRDefault="0098342A" w:rsidP="0098342A">
            <w:pPr>
              <w:widowControl w:val="0"/>
              <w:suppressLineNumbers/>
              <w:suppressAutoHyphens/>
              <w:spacing w:line="228" w:lineRule="auto"/>
              <w:jc w:val="center"/>
              <w:rPr>
                <w:rFonts w:eastAsia="Lucida Sans Unicode"/>
                <w:sz w:val="28"/>
                <w:szCs w:val="28"/>
              </w:rPr>
            </w:pPr>
          </w:p>
          <w:p w:rsidR="0098342A" w:rsidRPr="00C67F66" w:rsidRDefault="0098342A" w:rsidP="0098342A">
            <w:pPr>
              <w:widowControl w:val="0"/>
              <w:suppressLineNumbers/>
              <w:suppressAutoHyphens/>
              <w:spacing w:line="228" w:lineRule="auto"/>
              <w:jc w:val="center"/>
              <w:rPr>
                <w:rFonts w:eastAsia="Lucida Sans Unicode"/>
                <w:sz w:val="28"/>
                <w:szCs w:val="28"/>
              </w:rPr>
            </w:pPr>
            <w:r w:rsidRPr="00C67F66">
              <w:rPr>
                <w:rFonts w:eastAsia="Lucida Sans Unicode"/>
                <w:sz w:val="28"/>
                <w:szCs w:val="28"/>
              </w:rPr>
              <w:t>до 20</w:t>
            </w:r>
          </w:p>
          <w:p w:rsidR="0098342A" w:rsidRPr="00C67F66" w:rsidRDefault="0098342A" w:rsidP="0098342A">
            <w:pPr>
              <w:widowControl w:val="0"/>
              <w:suppressLineNumbers/>
              <w:suppressAutoHyphens/>
              <w:spacing w:line="228" w:lineRule="auto"/>
              <w:jc w:val="center"/>
              <w:rPr>
                <w:rFonts w:eastAsia="Lucida Sans Unicode"/>
                <w:sz w:val="28"/>
                <w:szCs w:val="28"/>
              </w:rPr>
            </w:pPr>
            <w:r w:rsidRPr="00C67F66">
              <w:rPr>
                <w:rFonts w:eastAsia="Lucida Sans Unicode"/>
                <w:sz w:val="28"/>
                <w:szCs w:val="28"/>
              </w:rPr>
              <w:t>до 25</w:t>
            </w: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28" w:lineRule="auto"/>
              <w:jc w:val="center"/>
              <w:rPr>
                <w:rFonts w:eastAsia="Lucida Sans Unicode"/>
                <w:sz w:val="28"/>
                <w:szCs w:val="28"/>
              </w:rPr>
            </w:pPr>
            <w:r w:rsidRPr="00C67F66">
              <w:rPr>
                <w:rFonts w:eastAsia="Lucida Sans Unicode"/>
                <w:sz w:val="28"/>
                <w:szCs w:val="28"/>
              </w:rPr>
              <w:t>2.</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spacing w:line="235" w:lineRule="auto"/>
              <w:jc w:val="both"/>
              <w:rPr>
                <w:rFonts w:eastAsia="Lucida Sans Unicode"/>
                <w:sz w:val="28"/>
                <w:szCs w:val="28"/>
              </w:rPr>
            </w:pPr>
            <w:r w:rsidRPr="00C67F66">
              <w:rPr>
                <w:rFonts w:eastAsia="Lucida Sans Unicode"/>
                <w:sz w:val="28"/>
                <w:szCs w:val="28"/>
              </w:rPr>
              <w:t>Учителя 1 – 4 классов за проверку тетрадей</w:t>
            </w:r>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r w:rsidRPr="00C67F66">
              <w:rPr>
                <w:rFonts w:eastAsia="Lucida Sans Unicode"/>
                <w:sz w:val="28"/>
                <w:szCs w:val="28"/>
              </w:rPr>
              <w:t>15</w:t>
            </w: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28" w:lineRule="auto"/>
              <w:jc w:val="center"/>
              <w:rPr>
                <w:rFonts w:eastAsia="Lucida Sans Unicode"/>
                <w:sz w:val="28"/>
                <w:szCs w:val="28"/>
              </w:rPr>
            </w:pPr>
            <w:r w:rsidRPr="00C67F66">
              <w:rPr>
                <w:rFonts w:eastAsia="Lucida Sans Unicode"/>
                <w:sz w:val="28"/>
                <w:szCs w:val="28"/>
              </w:rPr>
              <w:t>3.</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spacing w:line="235" w:lineRule="auto"/>
              <w:jc w:val="both"/>
              <w:rPr>
                <w:rFonts w:eastAsia="Lucida Sans Unicode"/>
                <w:sz w:val="28"/>
                <w:szCs w:val="28"/>
              </w:rPr>
            </w:pPr>
            <w:r w:rsidRPr="00C67F66">
              <w:rPr>
                <w:rFonts w:eastAsia="Lucida Sans Unicode"/>
                <w:sz w:val="28"/>
                <w:szCs w:val="28"/>
              </w:rPr>
              <w:t xml:space="preserve">Учителя, преподаватели – за проверку письменных работ </w:t>
            </w:r>
            <w:proofErr w:type="gramStart"/>
            <w:r w:rsidRPr="00C67F66">
              <w:rPr>
                <w:rFonts w:eastAsia="Lucida Sans Unicode"/>
                <w:sz w:val="28"/>
                <w:szCs w:val="28"/>
              </w:rPr>
              <w:t>по</w:t>
            </w:r>
            <w:proofErr w:type="gramEnd"/>
            <w:r w:rsidRPr="00C67F66">
              <w:rPr>
                <w:rFonts w:eastAsia="Lucida Sans Unicode"/>
                <w:sz w:val="28"/>
                <w:szCs w:val="28"/>
              </w:rPr>
              <w:t>:</w:t>
            </w:r>
          </w:p>
          <w:p w:rsidR="0098342A" w:rsidRPr="00C67F66" w:rsidRDefault="0098342A" w:rsidP="0098342A">
            <w:pPr>
              <w:widowControl w:val="0"/>
              <w:suppressLineNumbers/>
              <w:snapToGrid w:val="0"/>
              <w:spacing w:line="235" w:lineRule="auto"/>
              <w:jc w:val="both"/>
              <w:rPr>
                <w:rFonts w:eastAsia="Lucida Sans Unicode"/>
                <w:sz w:val="28"/>
                <w:szCs w:val="28"/>
              </w:rPr>
            </w:pPr>
            <w:r w:rsidRPr="00C67F66">
              <w:rPr>
                <w:rFonts w:eastAsia="Lucida Sans Unicode"/>
                <w:sz w:val="28"/>
                <w:szCs w:val="28"/>
              </w:rPr>
              <w:t>русскому языку, литературе</w:t>
            </w:r>
          </w:p>
          <w:p w:rsidR="0098342A" w:rsidRPr="00C67F66" w:rsidRDefault="0098342A" w:rsidP="0098342A">
            <w:pPr>
              <w:widowControl w:val="0"/>
              <w:suppressLineNumbers/>
              <w:snapToGrid w:val="0"/>
              <w:spacing w:line="235" w:lineRule="auto"/>
              <w:jc w:val="both"/>
              <w:rPr>
                <w:rFonts w:eastAsia="Lucida Sans Unicode"/>
                <w:sz w:val="28"/>
                <w:szCs w:val="28"/>
              </w:rPr>
            </w:pPr>
            <w:r w:rsidRPr="00C67F66">
              <w:rPr>
                <w:rFonts w:eastAsia="Lucida Sans Unicode"/>
                <w:sz w:val="28"/>
                <w:szCs w:val="28"/>
              </w:rPr>
              <w:t>математике</w:t>
            </w:r>
          </w:p>
          <w:p w:rsidR="0098342A" w:rsidRPr="00C67F66" w:rsidRDefault="0098342A" w:rsidP="0098342A">
            <w:pPr>
              <w:widowControl w:val="0"/>
              <w:suppressLineNumbers/>
              <w:snapToGrid w:val="0"/>
              <w:spacing w:line="235" w:lineRule="auto"/>
              <w:jc w:val="both"/>
              <w:rPr>
                <w:rFonts w:eastAsia="Lucida Sans Unicode"/>
                <w:sz w:val="28"/>
                <w:szCs w:val="28"/>
              </w:rPr>
            </w:pPr>
            <w:proofErr w:type="gramStart"/>
            <w:r w:rsidRPr="00C67F66">
              <w:rPr>
                <w:rFonts w:eastAsia="Lucida Sans Unicode"/>
                <w:sz w:val="28"/>
                <w:szCs w:val="28"/>
              </w:rPr>
              <w:t>иностранному языку, черчению, технической меха</w:t>
            </w:r>
            <w:r w:rsidRPr="00C67F66">
              <w:rPr>
                <w:rFonts w:eastAsia="Lucida Sans Unicode"/>
                <w:sz w:val="28"/>
                <w:szCs w:val="28"/>
              </w:rPr>
              <w:softHyphen/>
              <w:t>нике, физике, химии, биологии, истории, географии, программированию, ОБЖ, музыкальной литературе, аранжировке (урокам музыки)</w:t>
            </w:r>
            <w:proofErr w:type="gramEnd"/>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r w:rsidRPr="00C67F66">
              <w:rPr>
                <w:rFonts w:eastAsia="Lucida Sans Unicode"/>
                <w:sz w:val="28"/>
                <w:szCs w:val="28"/>
              </w:rPr>
              <w:t>до 20</w:t>
            </w: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r w:rsidRPr="00C67F66">
              <w:rPr>
                <w:rFonts w:eastAsia="Lucida Sans Unicode"/>
                <w:sz w:val="28"/>
                <w:szCs w:val="28"/>
              </w:rPr>
              <w:t>до 15</w:t>
            </w: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r w:rsidRPr="00C67F66">
              <w:rPr>
                <w:rFonts w:eastAsia="Lucida Sans Unicode"/>
                <w:sz w:val="28"/>
                <w:szCs w:val="28"/>
              </w:rPr>
              <w:t>до 10</w:t>
            </w: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jc w:val="center"/>
              <w:rPr>
                <w:rFonts w:eastAsia="Lucida Sans Unicode" w:cs="Tahoma"/>
                <w:kern w:val="1"/>
                <w:sz w:val="28"/>
                <w:szCs w:val="28"/>
              </w:rPr>
            </w:pPr>
            <w:r w:rsidRPr="00C67F66">
              <w:rPr>
                <w:rFonts w:eastAsia="Lucida Sans Unicode" w:cs="Tahoma"/>
                <w:kern w:val="1"/>
                <w:sz w:val="28"/>
                <w:szCs w:val="28"/>
              </w:rPr>
              <w:t>4.</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rPr>
                <w:rFonts w:eastAsia="Lucida Sans Unicode" w:cs="Tahoma"/>
                <w:kern w:val="1"/>
                <w:sz w:val="28"/>
                <w:szCs w:val="28"/>
              </w:rPr>
            </w:pPr>
            <w:r w:rsidRPr="00C67F66">
              <w:rPr>
                <w:rFonts w:eastAsia="Lucida Sans Unicode" w:cs="Tahoma"/>
                <w:kern w:val="1"/>
                <w:sz w:val="28"/>
                <w:szCs w:val="28"/>
              </w:rPr>
              <w:t>Педагогическим работникам за заведование учебными кабинетами (лабораториями)</w:t>
            </w:r>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rPr>
                <w:rFonts w:eastAsia="Lucida Sans Unicode" w:cs="Tahoma"/>
                <w:kern w:val="1"/>
                <w:sz w:val="28"/>
                <w:szCs w:val="28"/>
              </w:rPr>
            </w:pPr>
          </w:p>
          <w:p w:rsidR="0098342A" w:rsidRPr="00C67F66" w:rsidRDefault="0098342A" w:rsidP="0098342A">
            <w:pPr>
              <w:widowControl w:val="0"/>
              <w:suppressLineNumbers/>
              <w:suppressAutoHyphens/>
              <w:snapToGrid w:val="0"/>
              <w:jc w:val="center"/>
              <w:rPr>
                <w:rFonts w:eastAsia="Lucida Sans Unicode" w:cs="Tahoma"/>
                <w:kern w:val="1"/>
                <w:sz w:val="28"/>
                <w:szCs w:val="28"/>
              </w:rPr>
            </w:pPr>
            <w:r w:rsidRPr="00C67F66">
              <w:rPr>
                <w:rFonts w:eastAsia="Lucida Sans Unicode" w:cs="Tahoma"/>
                <w:kern w:val="1"/>
                <w:sz w:val="28"/>
                <w:szCs w:val="28"/>
              </w:rPr>
              <w:t>до 15</w:t>
            </w: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r w:rsidRPr="00C67F66">
              <w:rPr>
                <w:rFonts w:eastAsia="Lucida Sans Unicode"/>
                <w:sz w:val="28"/>
                <w:szCs w:val="28"/>
              </w:rPr>
              <w:t>5.</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spacing w:line="235" w:lineRule="auto"/>
              <w:jc w:val="both"/>
              <w:rPr>
                <w:rFonts w:eastAsia="Lucida Sans Unicode"/>
                <w:sz w:val="28"/>
                <w:szCs w:val="28"/>
              </w:rPr>
            </w:pPr>
            <w:r w:rsidRPr="00C67F66">
              <w:rPr>
                <w:rFonts w:eastAsia="Lucida Sans Unicode"/>
                <w:sz w:val="28"/>
                <w:szCs w:val="28"/>
              </w:rPr>
              <w:t>Педагогические работники – за заведование учебно-опытными участками (теплицами, парниковыми хо</w:t>
            </w:r>
            <w:r w:rsidRPr="00C67F66">
              <w:rPr>
                <w:rFonts w:eastAsia="Lucida Sans Unicode"/>
                <w:sz w:val="28"/>
                <w:szCs w:val="28"/>
              </w:rPr>
              <w:softHyphen/>
              <w:t xml:space="preserve">зяйствами, учебными мастерскими) </w:t>
            </w:r>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r w:rsidRPr="00C67F66">
              <w:rPr>
                <w:rFonts w:eastAsia="Lucida Sans Unicode"/>
                <w:sz w:val="28"/>
                <w:szCs w:val="28"/>
              </w:rPr>
              <w:t>до 25</w:t>
            </w: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r w:rsidRPr="00C67F66">
              <w:rPr>
                <w:rFonts w:eastAsia="Lucida Sans Unicode"/>
                <w:sz w:val="28"/>
                <w:szCs w:val="28"/>
              </w:rPr>
              <w:t xml:space="preserve">6. </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spacing w:line="235" w:lineRule="auto"/>
              <w:jc w:val="both"/>
              <w:rPr>
                <w:rFonts w:eastAsia="Lucida Sans Unicode"/>
                <w:sz w:val="28"/>
                <w:szCs w:val="28"/>
              </w:rPr>
            </w:pPr>
            <w:r w:rsidRPr="00C67F66">
              <w:rPr>
                <w:rFonts w:eastAsia="Lucida Sans Unicode"/>
                <w:sz w:val="28"/>
                <w:szCs w:val="28"/>
              </w:rPr>
              <w:t>Педагогические работники образовательных учреж</w:t>
            </w:r>
            <w:r w:rsidRPr="00C67F66">
              <w:rPr>
                <w:rFonts w:eastAsia="Lucida Sans Unicode"/>
                <w:sz w:val="28"/>
                <w:szCs w:val="28"/>
              </w:rPr>
              <w:softHyphen/>
              <w:t>дений – за работу в методических, цикловых, предмет</w:t>
            </w:r>
            <w:r w:rsidRPr="00C67F66">
              <w:rPr>
                <w:rFonts w:eastAsia="Lucida Sans Unicode"/>
                <w:sz w:val="28"/>
                <w:szCs w:val="28"/>
              </w:rPr>
              <w:softHyphen/>
              <w:t xml:space="preserve">ных и психолого-медико-педагогических </w:t>
            </w:r>
            <w:r w:rsidRPr="00C67F66">
              <w:rPr>
                <w:rFonts w:eastAsia="Lucida Sans Unicode"/>
                <w:spacing w:val="-2"/>
                <w:kern w:val="28"/>
                <w:sz w:val="28"/>
                <w:szCs w:val="28"/>
              </w:rPr>
              <w:t>консилиу</w:t>
            </w:r>
            <w:r w:rsidRPr="00C67F66">
              <w:rPr>
                <w:rFonts w:eastAsia="Lucida Sans Unicode"/>
                <w:spacing w:val="-2"/>
                <w:kern w:val="28"/>
                <w:sz w:val="28"/>
                <w:szCs w:val="28"/>
              </w:rPr>
              <w:softHyphen/>
              <w:t>мах, комиссиях, методических объединениях:</w:t>
            </w:r>
          </w:p>
          <w:p w:rsidR="0098342A" w:rsidRPr="00C67F66" w:rsidRDefault="0098342A" w:rsidP="0098342A">
            <w:pPr>
              <w:widowControl w:val="0"/>
              <w:suppressLineNumbers/>
              <w:snapToGrid w:val="0"/>
              <w:spacing w:line="235" w:lineRule="auto"/>
              <w:jc w:val="both"/>
              <w:rPr>
                <w:rFonts w:eastAsia="Lucida Sans Unicode"/>
                <w:sz w:val="28"/>
                <w:szCs w:val="28"/>
              </w:rPr>
            </w:pPr>
            <w:r w:rsidRPr="00C67F66">
              <w:rPr>
                <w:rFonts w:eastAsia="Lucida Sans Unicode"/>
                <w:sz w:val="28"/>
                <w:szCs w:val="28"/>
              </w:rPr>
              <w:t>руководитель комиссии</w:t>
            </w:r>
          </w:p>
          <w:p w:rsidR="0098342A" w:rsidRPr="00C67F66" w:rsidRDefault="0098342A" w:rsidP="0098342A">
            <w:pPr>
              <w:widowControl w:val="0"/>
              <w:suppressLineNumbers/>
              <w:snapToGrid w:val="0"/>
              <w:spacing w:line="235" w:lineRule="auto"/>
              <w:jc w:val="both"/>
              <w:rPr>
                <w:rFonts w:eastAsia="Lucida Sans Unicode"/>
                <w:sz w:val="28"/>
                <w:szCs w:val="28"/>
              </w:rPr>
            </w:pPr>
            <w:r w:rsidRPr="00C67F66">
              <w:rPr>
                <w:rFonts w:eastAsia="Lucida Sans Unicode"/>
                <w:sz w:val="28"/>
                <w:szCs w:val="28"/>
              </w:rPr>
              <w:t>секретарь</w:t>
            </w:r>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r w:rsidRPr="00C67F66">
              <w:rPr>
                <w:rFonts w:eastAsia="Lucida Sans Unicode"/>
                <w:sz w:val="28"/>
                <w:szCs w:val="28"/>
              </w:rPr>
              <w:t>до 20</w:t>
            </w: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r w:rsidRPr="00C67F66">
              <w:rPr>
                <w:rFonts w:eastAsia="Lucida Sans Unicode"/>
                <w:sz w:val="28"/>
                <w:szCs w:val="28"/>
              </w:rPr>
              <w:t>до 15</w:t>
            </w: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r w:rsidRPr="00C67F66">
              <w:rPr>
                <w:rFonts w:eastAsia="Lucida Sans Unicode"/>
                <w:sz w:val="28"/>
                <w:szCs w:val="28"/>
              </w:rPr>
              <w:t>7.</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spacing w:line="235" w:lineRule="auto"/>
              <w:jc w:val="both"/>
              <w:rPr>
                <w:rFonts w:eastAsia="Lucida Sans Unicode"/>
                <w:sz w:val="28"/>
                <w:szCs w:val="28"/>
              </w:rPr>
            </w:pPr>
            <w:r w:rsidRPr="00C67F66">
              <w:rPr>
                <w:rFonts w:eastAsia="Lucida Sans Unicode"/>
                <w:sz w:val="28"/>
                <w:szCs w:val="28"/>
              </w:rPr>
              <w:t>Педагогические работники – за проведение внекласс</w:t>
            </w:r>
            <w:r w:rsidRPr="00C67F66">
              <w:rPr>
                <w:rFonts w:eastAsia="Lucida Sans Unicode"/>
                <w:sz w:val="28"/>
                <w:szCs w:val="28"/>
              </w:rPr>
              <w:softHyphen/>
              <w:t>ной работы по физическому воспитанию в школе при наличии от 10 до 19 классов:</w:t>
            </w:r>
          </w:p>
          <w:p w:rsidR="0098342A" w:rsidRPr="00C67F66" w:rsidRDefault="0098342A" w:rsidP="0098342A">
            <w:pPr>
              <w:widowControl w:val="0"/>
              <w:suppressLineNumbers/>
              <w:snapToGrid w:val="0"/>
              <w:spacing w:line="235" w:lineRule="auto"/>
              <w:jc w:val="both"/>
              <w:rPr>
                <w:rFonts w:eastAsia="Lucida Sans Unicode"/>
                <w:sz w:val="28"/>
                <w:szCs w:val="28"/>
              </w:rPr>
            </w:pPr>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r w:rsidRPr="00C67F66">
              <w:rPr>
                <w:rFonts w:eastAsia="Lucida Sans Unicode"/>
                <w:sz w:val="28"/>
                <w:szCs w:val="28"/>
              </w:rPr>
              <w:t>до 30</w:t>
            </w:r>
          </w:p>
          <w:p w:rsidR="0098342A" w:rsidRPr="00C67F66" w:rsidRDefault="0098342A" w:rsidP="0098342A">
            <w:pPr>
              <w:widowControl w:val="0"/>
              <w:suppressLineNumbers/>
              <w:suppressAutoHyphens/>
              <w:snapToGrid w:val="0"/>
              <w:spacing w:line="235" w:lineRule="auto"/>
              <w:jc w:val="center"/>
              <w:rPr>
                <w:rFonts w:eastAsia="Lucida Sans Unicode"/>
                <w:sz w:val="28"/>
                <w:szCs w:val="28"/>
              </w:rPr>
            </w:pP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jc w:val="center"/>
              <w:rPr>
                <w:rFonts w:eastAsia="Lucida Sans Unicode"/>
                <w:sz w:val="28"/>
                <w:szCs w:val="28"/>
              </w:rPr>
            </w:pPr>
            <w:r w:rsidRPr="00C67F66">
              <w:rPr>
                <w:rFonts w:eastAsia="Lucida Sans Unicode"/>
                <w:sz w:val="28"/>
                <w:szCs w:val="28"/>
              </w:rPr>
              <w:t>8.</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jc w:val="both"/>
              <w:rPr>
                <w:rFonts w:eastAsia="Lucida Sans Unicode"/>
                <w:sz w:val="28"/>
                <w:szCs w:val="28"/>
              </w:rPr>
            </w:pPr>
            <w:r w:rsidRPr="00C67F66">
              <w:rPr>
                <w:rFonts w:eastAsia="Lucida Sans Unicode"/>
                <w:sz w:val="28"/>
                <w:szCs w:val="28"/>
              </w:rPr>
              <w:t>Педагогические работники – за организацию трудо</w:t>
            </w:r>
            <w:r w:rsidRPr="00C67F66">
              <w:rPr>
                <w:rFonts w:eastAsia="Lucida Sans Unicode"/>
                <w:sz w:val="28"/>
                <w:szCs w:val="28"/>
              </w:rPr>
              <w:softHyphen/>
              <w:t>вого обучения, общественно-полезного, производи</w:t>
            </w:r>
            <w:r w:rsidRPr="00C67F66">
              <w:rPr>
                <w:rFonts w:eastAsia="Lucida Sans Unicode"/>
                <w:sz w:val="28"/>
                <w:szCs w:val="28"/>
              </w:rPr>
              <w:softHyphen/>
              <w:t>тельного труда и профориентацию в школе при наличии 6 –9 классов</w:t>
            </w:r>
          </w:p>
          <w:p w:rsidR="0098342A" w:rsidRPr="00C67F66" w:rsidRDefault="0098342A" w:rsidP="0098342A">
            <w:pPr>
              <w:widowControl w:val="0"/>
              <w:suppressLineNumbers/>
              <w:snapToGrid w:val="0"/>
              <w:jc w:val="both"/>
              <w:rPr>
                <w:rFonts w:eastAsia="Lucida Sans Unicode"/>
                <w:sz w:val="28"/>
                <w:szCs w:val="28"/>
              </w:rPr>
            </w:pPr>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jc w:val="center"/>
              <w:rPr>
                <w:rFonts w:eastAsia="Lucida Sans Unicode"/>
                <w:sz w:val="28"/>
                <w:szCs w:val="28"/>
              </w:rPr>
            </w:pPr>
          </w:p>
          <w:p w:rsidR="0098342A" w:rsidRPr="00C67F66" w:rsidRDefault="0098342A" w:rsidP="0098342A">
            <w:pPr>
              <w:widowControl w:val="0"/>
              <w:suppressLineNumbers/>
              <w:suppressAutoHyphens/>
              <w:snapToGrid w:val="0"/>
              <w:jc w:val="center"/>
              <w:rPr>
                <w:rFonts w:eastAsia="Lucida Sans Unicode"/>
                <w:sz w:val="28"/>
                <w:szCs w:val="28"/>
              </w:rPr>
            </w:pPr>
          </w:p>
          <w:p w:rsidR="0098342A" w:rsidRPr="00C67F66" w:rsidRDefault="0098342A" w:rsidP="0098342A">
            <w:pPr>
              <w:widowControl w:val="0"/>
              <w:suppressLineNumbers/>
              <w:suppressAutoHyphens/>
              <w:snapToGrid w:val="0"/>
              <w:jc w:val="center"/>
              <w:rPr>
                <w:rFonts w:eastAsia="Lucida Sans Unicode"/>
                <w:sz w:val="28"/>
                <w:szCs w:val="28"/>
              </w:rPr>
            </w:pPr>
          </w:p>
          <w:p w:rsidR="0098342A" w:rsidRPr="00C67F66" w:rsidRDefault="0098342A" w:rsidP="0098342A">
            <w:pPr>
              <w:widowControl w:val="0"/>
              <w:suppressLineNumbers/>
              <w:suppressAutoHyphens/>
              <w:snapToGrid w:val="0"/>
              <w:jc w:val="center"/>
              <w:rPr>
                <w:rFonts w:eastAsia="Lucida Sans Unicode"/>
                <w:sz w:val="28"/>
                <w:szCs w:val="28"/>
              </w:rPr>
            </w:pPr>
            <w:r w:rsidRPr="00C67F66">
              <w:rPr>
                <w:rFonts w:eastAsia="Lucida Sans Unicode"/>
                <w:sz w:val="28"/>
                <w:szCs w:val="28"/>
              </w:rPr>
              <w:t>до 20</w:t>
            </w:r>
          </w:p>
          <w:p w:rsidR="0098342A" w:rsidRPr="00C67F66" w:rsidRDefault="0098342A" w:rsidP="0098342A">
            <w:pPr>
              <w:widowControl w:val="0"/>
              <w:suppressLineNumbers/>
              <w:suppressAutoHyphens/>
              <w:snapToGrid w:val="0"/>
              <w:jc w:val="center"/>
              <w:rPr>
                <w:rFonts w:eastAsia="Lucida Sans Unicode"/>
                <w:sz w:val="28"/>
                <w:szCs w:val="28"/>
              </w:rPr>
            </w:pP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jc w:val="center"/>
              <w:rPr>
                <w:rFonts w:eastAsia="Lucida Sans Unicode"/>
                <w:sz w:val="28"/>
                <w:szCs w:val="28"/>
              </w:rPr>
            </w:pPr>
            <w:r w:rsidRPr="00C67F66">
              <w:rPr>
                <w:rFonts w:eastAsia="Lucida Sans Unicode"/>
                <w:sz w:val="28"/>
                <w:szCs w:val="28"/>
              </w:rPr>
              <w:t>9.</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jc w:val="both"/>
              <w:rPr>
                <w:rFonts w:eastAsia="Lucida Sans Unicode"/>
                <w:sz w:val="28"/>
                <w:szCs w:val="28"/>
              </w:rPr>
            </w:pPr>
            <w:r w:rsidRPr="00C67F66">
              <w:rPr>
                <w:rFonts w:eastAsia="Lucida Sans Unicode"/>
                <w:sz w:val="28"/>
                <w:szCs w:val="28"/>
              </w:rPr>
              <w:t>Учителя, преподаватели и другие работники –</w:t>
            </w:r>
            <w:r w:rsidRPr="00C67F66">
              <w:rPr>
                <w:rFonts w:eastAsia="Lucida Sans Unicode"/>
                <w:sz w:val="28"/>
                <w:szCs w:val="28"/>
              </w:rPr>
              <w:br/>
              <w:t>за ведение делопроизводства</w:t>
            </w:r>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jc w:val="center"/>
              <w:rPr>
                <w:rFonts w:eastAsia="Lucida Sans Unicode"/>
                <w:sz w:val="28"/>
                <w:szCs w:val="28"/>
              </w:rPr>
            </w:pPr>
            <w:r w:rsidRPr="00C67F66">
              <w:rPr>
                <w:rFonts w:eastAsia="Lucida Sans Unicode"/>
                <w:sz w:val="28"/>
                <w:szCs w:val="28"/>
              </w:rPr>
              <w:t>до 20</w:t>
            </w: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jc w:val="center"/>
              <w:rPr>
                <w:rFonts w:eastAsia="Lucida Sans Unicode"/>
                <w:sz w:val="28"/>
                <w:szCs w:val="28"/>
              </w:rPr>
            </w:pPr>
            <w:r w:rsidRPr="00C67F66">
              <w:rPr>
                <w:rFonts w:eastAsia="Lucida Sans Unicode"/>
                <w:sz w:val="28"/>
                <w:szCs w:val="28"/>
              </w:rPr>
              <w:t>10.</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jc w:val="both"/>
              <w:rPr>
                <w:rFonts w:eastAsia="Lucida Sans Unicode"/>
                <w:sz w:val="28"/>
                <w:szCs w:val="28"/>
              </w:rPr>
            </w:pPr>
            <w:r w:rsidRPr="00C67F66">
              <w:rPr>
                <w:rFonts w:eastAsia="Lucida Sans Unicode"/>
                <w:sz w:val="28"/>
                <w:szCs w:val="28"/>
              </w:rPr>
              <w:t>Работники образовательных учреждений, в том числе библиотекари:</w:t>
            </w:r>
          </w:p>
          <w:p w:rsidR="0098342A" w:rsidRPr="00C67F66" w:rsidRDefault="0098342A" w:rsidP="0098342A">
            <w:pPr>
              <w:widowControl w:val="0"/>
              <w:suppressLineNumbers/>
              <w:snapToGrid w:val="0"/>
              <w:jc w:val="both"/>
              <w:rPr>
                <w:rFonts w:eastAsia="Lucida Sans Unicode"/>
                <w:sz w:val="28"/>
                <w:szCs w:val="28"/>
              </w:rPr>
            </w:pPr>
            <w:r w:rsidRPr="00C67F66">
              <w:rPr>
                <w:rFonts w:eastAsia="Lucida Sans Unicode"/>
                <w:sz w:val="28"/>
                <w:szCs w:val="28"/>
              </w:rPr>
              <w:t>за работу с библиотечным фондом учебников, в зави</w:t>
            </w:r>
            <w:r w:rsidRPr="00C67F66">
              <w:rPr>
                <w:rFonts w:eastAsia="Lucida Sans Unicode"/>
                <w:sz w:val="28"/>
                <w:szCs w:val="28"/>
              </w:rPr>
              <w:softHyphen/>
              <w:t>симости от количества экземпляров учебников</w:t>
            </w:r>
          </w:p>
          <w:p w:rsidR="0098342A" w:rsidRPr="00C67F66" w:rsidRDefault="0098342A" w:rsidP="0098342A">
            <w:pPr>
              <w:widowControl w:val="0"/>
              <w:suppressLineNumbers/>
              <w:snapToGrid w:val="0"/>
              <w:jc w:val="both"/>
              <w:rPr>
                <w:rFonts w:eastAsia="Lucida Sans Unicode"/>
                <w:sz w:val="28"/>
                <w:szCs w:val="28"/>
              </w:rPr>
            </w:pPr>
            <w:r w:rsidRPr="00C67F66">
              <w:rPr>
                <w:rFonts w:eastAsia="Lucida Sans Unicode"/>
                <w:sz w:val="28"/>
                <w:szCs w:val="28"/>
              </w:rPr>
              <w:t>за работу с архивом учреждения</w:t>
            </w:r>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jc w:val="center"/>
              <w:rPr>
                <w:rFonts w:eastAsia="Lucida Sans Unicode"/>
                <w:sz w:val="28"/>
                <w:szCs w:val="28"/>
              </w:rPr>
            </w:pPr>
          </w:p>
          <w:p w:rsidR="0098342A" w:rsidRPr="00C67F66" w:rsidRDefault="0098342A" w:rsidP="0098342A">
            <w:pPr>
              <w:widowControl w:val="0"/>
              <w:suppressLineNumbers/>
              <w:suppressAutoHyphens/>
              <w:snapToGrid w:val="0"/>
              <w:jc w:val="center"/>
              <w:rPr>
                <w:rFonts w:eastAsia="Lucida Sans Unicode"/>
                <w:sz w:val="28"/>
                <w:szCs w:val="28"/>
              </w:rPr>
            </w:pPr>
          </w:p>
          <w:p w:rsidR="0098342A" w:rsidRPr="00C67F66" w:rsidRDefault="0098342A" w:rsidP="0098342A">
            <w:pPr>
              <w:widowControl w:val="0"/>
              <w:suppressLineNumbers/>
              <w:suppressAutoHyphens/>
              <w:snapToGrid w:val="0"/>
              <w:jc w:val="center"/>
              <w:rPr>
                <w:rFonts w:eastAsia="Lucida Sans Unicode"/>
                <w:sz w:val="28"/>
                <w:szCs w:val="28"/>
              </w:rPr>
            </w:pPr>
            <w:r w:rsidRPr="00C67F66">
              <w:rPr>
                <w:rFonts w:eastAsia="Lucida Sans Unicode"/>
                <w:sz w:val="28"/>
                <w:szCs w:val="28"/>
              </w:rPr>
              <w:t>до 25</w:t>
            </w:r>
          </w:p>
          <w:p w:rsidR="0098342A" w:rsidRPr="00C67F66" w:rsidRDefault="0098342A" w:rsidP="0098342A">
            <w:pPr>
              <w:widowControl w:val="0"/>
              <w:suppressLineNumbers/>
              <w:suppressAutoHyphens/>
              <w:snapToGrid w:val="0"/>
              <w:jc w:val="center"/>
              <w:rPr>
                <w:rFonts w:eastAsia="Lucida Sans Unicode"/>
                <w:sz w:val="28"/>
                <w:szCs w:val="28"/>
              </w:rPr>
            </w:pPr>
          </w:p>
          <w:p w:rsidR="0098342A" w:rsidRPr="00C67F66" w:rsidRDefault="0098342A" w:rsidP="0098342A">
            <w:pPr>
              <w:widowControl w:val="0"/>
              <w:suppressLineNumbers/>
              <w:suppressAutoHyphens/>
              <w:snapToGrid w:val="0"/>
              <w:jc w:val="center"/>
              <w:rPr>
                <w:rFonts w:eastAsia="Lucida Sans Unicode"/>
                <w:sz w:val="28"/>
                <w:szCs w:val="28"/>
              </w:rPr>
            </w:pPr>
            <w:r w:rsidRPr="00C67F66">
              <w:rPr>
                <w:rFonts w:eastAsia="Lucida Sans Unicode"/>
                <w:sz w:val="28"/>
                <w:szCs w:val="28"/>
              </w:rPr>
              <w:t>до 25</w:t>
            </w: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jc w:val="center"/>
              <w:rPr>
                <w:rFonts w:eastAsia="Lucida Sans Unicode"/>
                <w:sz w:val="28"/>
                <w:szCs w:val="28"/>
              </w:rPr>
            </w:pPr>
            <w:r w:rsidRPr="00C67F66">
              <w:rPr>
                <w:rFonts w:eastAsia="Lucida Sans Unicode"/>
                <w:sz w:val="28"/>
                <w:szCs w:val="28"/>
              </w:rPr>
              <w:t>11.</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jc w:val="both"/>
              <w:rPr>
                <w:rFonts w:eastAsia="Lucida Sans Unicode"/>
                <w:sz w:val="28"/>
                <w:szCs w:val="28"/>
              </w:rPr>
            </w:pPr>
            <w:r w:rsidRPr="00C67F66">
              <w:rPr>
                <w:rFonts w:eastAsia="Lucida Sans Unicode"/>
                <w:sz w:val="28"/>
                <w:szCs w:val="28"/>
              </w:rPr>
              <w:t>Работники, ответственные за организацию питания в образовательных учреждениях</w:t>
            </w:r>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jc w:val="center"/>
              <w:rPr>
                <w:rFonts w:eastAsia="Lucida Sans Unicode"/>
                <w:sz w:val="28"/>
                <w:szCs w:val="28"/>
              </w:rPr>
            </w:pPr>
            <w:r w:rsidRPr="00C67F66">
              <w:rPr>
                <w:rFonts w:eastAsia="Lucida Sans Unicode"/>
                <w:sz w:val="28"/>
                <w:szCs w:val="28"/>
              </w:rPr>
              <w:t>До 15</w:t>
            </w:r>
          </w:p>
        </w:tc>
      </w:tr>
      <w:tr w:rsidR="0098342A" w:rsidRPr="00C67F66" w:rsidTr="0098342A">
        <w:trPr>
          <w:jc w:val="center"/>
        </w:trPr>
        <w:tc>
          <w:tcPr>
            <w:tcW w:w="774" w:type="dxa"/>
            <w:tcMar>
              <w:top w:w="28" w:type="dxa"/>
              <w:left w:w="85" w:type="dxa"/>
              <w:bottom w:w="28" w:type="dxa"/>
              <w:right w:w="85" w:type="dxa"/>
            </w:tcMar>
          </w:tcPr>
          <w:p w:rsidR="0098342A" w:rsidRPr="00C67F66" w:rsidRDefault="0098342A" w:rsidP="0098342A">
            <w:pPr>
              <w:widowControl w:val="0"/>
              <w:suppressLineNumbers/>
              <w:suppressAutoHyphens/>
              <w:snapToGrid w:val="0"/>
              <w:jc w:val="center"/>
              <w:rPr>
                <w:rFonts w:eastAsia="Lucida Sans Unicode"/>
                <w:sz w:val="28"/>
                <w:szCs w:val="28"/>
              </w:rPr>
            </w:pPr>
            <w:r w:rsidRPr="00C67F66">
              <w:rPr>
                <w:rFonts w:eastAsia="Lucida Sans Unicode"/>
                <w:sz w:val="28"/>
                <w:szCs w:val="28"/>
              </w:rPr>
              <w:t>12.</w:t>
            </w:r>
          </w:p>
        </w:tc>
        <w:tc>
          <w:tcPr>
            <w:tcW w:w="6462" w:type="dxa"/>
            <w:tcMar>
              <w:top w:w="28" w:type="dxa"/>
              <w:left w:w="85" w:type="dxa"/>
              <w:bottom w:w="28" w:type="dxa"/>
              <w:right w:w="85" w:type="dxa"/>
            </w:tcMar>
          </w:tcPr>
          <w:p w:rsidR="0098342A" w:rsidRPr="00C67F66" w:rsidRDefault="0098342A" w:rsidP="0098342A">
            <w:pPr>
              <w:widowControl w:val="0"/>
              <w:suppressLineNumbers/>
              <w:snapToGrid w:val="0"/>
              <w:jc w:val="both"/>
              <w:rPr>
                <w:rFonts w:eastAsia="Lucida Sans Unicode"/>
                <w:sz w:val="28"/>
                <w:szCs w:val="28"/>
              </w:rPr>
            </w:pPr>
            <w:r w:rsidRPr="00C67F66">
              <w:rPr>
                <w:rFonts w:eastAsia="Lucida Sans Unicode"/>
                <w:sz w:val="28"/>
                <w:szCs w:val="28"/>
              </w:rPr>
              <w:t>Работники, ответственные за сопровождение уча</w:t>
            </w:r>
            <w:r w:rsidRPr="00C67F66">
              <w:rPr>
                <w:rFonts w:eastAsia="Lucida Sans Unicode"/>
                <w:sz w:val="28"/>
                <w:szCs w:val="28"/>
              </w:rPr>
              <w:softHyphen/>
              <w:t>щихся к школе и обратно (подвоз детей)</w:t>
            </w:r>
          </w:p>
        </w:tc>
        <w:tc>
          <w:tcPr>
            <w:tcW w:w="2375" w:type="dxa"/>
            <w:tcMar>
              <w:top w:w="28" w:type="dxa"/>
              <w:left w:w="85" w:type="dxa"/>
              <w:bottom w:w="28" w:type="dxa"/>
              <w:right w:w="85" w:type="dxa"/>
            </w:tcMar>
          </w:tcPr>
          <w:p w:rsidR="0098342A" w:rsidRPr="00C67F66" w:rsidRDefault="0098342A" w:rsidP="0098342A">
            <w:pPr>
              <w:widowControl w:val="0"/>
              <w:suppressLineNumbers/>
              <w:suppressAutoHyphens/>
              <w:snapToGrid w:val="0"/>
              <w:jc w:val="center"/>
              <w:rPr>
                <w:rFonts w:eastAsia="Lucida Sans Unicode"/>
                <w:sz w:val="28"/>
                <w:szCs w:val="28"/>
              </w:rPr>
            </w:pPr>
            <w:r w:rsidRPr="00C67F66">
              <w:rPr>
                <w:rFonts w:eastAsia="Lucida Sans Unicode"/>
                <w:sz w:val="28"/>
                <w:szCs w:val="28"/>
              </w:rPr>
              <w:t>До 20</w:t>
            </w:r>
          </w:p>
        </w:tc>
      </w:tr>
    </w:tbl>
    <w:p w:rsidR="0098342A" w:rsidRPr="00C67F66" w:rsidRDefault="0098342A" w:rsidP="0098342A">
      <w:pPr>
        <w:jc w:val="both"/>
        <w:rPr>
          <w:sz w:val="28"/>
          <w:szCs w:val="28"/>
        </w:rPr>
      </w:pPr>
    </w:p>
    <w:p w:rsidR="0098342A" w:rsidRPr="00C67F66" w:rsidRDefault="0098342A" w:rsidP="0098342A">
      <w:pPr>
        <w:ind w:firstLine="709"/>
        <w:jc w:val="both"/>
        <w:rPr>
          <w:sz w:val="28"/>
          <w:szCs w:val="28"/>
        </w:rPr>
      </w:pPr>
      <w:r w:rsidRPr="00C67F66">
        <w:rPr>
          <w:sz w:val="28"/>
          <w:szCs w:val="28"/>
        </w:rPr>
        <w:t>Примечания к подпункту 2.4.2.:</w:t>
      </w:r>
    </w:p>
    <w:p w:rsidR="0098342A" w:rsidRPr="00C67F66" w:rsidRDefault="0098342A" w:rsidP="0098342A">
      <w:pPr>
        <w:ind w:firstLine="709"/>
        <w:jc w:val="both"/>
        <w:rPr>
          <w:sz w:val="28"/>
          <w:szCs w:val="28"/>
        </w:rPr>
      </w:pPr>
      <w:r w:rsidRPr="00C67F66">
        <w:rPr>
          <w:sz w:val="28"/>
          <w:szCs w:val="28"/>
        </w:rPr>
        <w:t>1.</w:t>
      </w:r>
      <w:r w:rsidRPr="00C67F66">
        <w:rPr>
          <w:sz w:val="28"/>
          <w:szCs w:val="28"/>
          <w:lang w:val="en-US"/>
        </w:rPr>
        <w:t>  </w:t>
      </w:r>
      <w:r w:rsidRPr="00C67F66">
        <w:rPr>
          <w:sz w:val="28"/>
          <w:szCs w:val="28"/>
        </w:rPr>
        <w:t>Доплаты за осуществление дополнительной работы, не входящей в круг основных должностных обязанностей, устанавливаются от должностного оклада работника по соответствующей должности (для педагогических работников – независимо от объема учебной нагрузки, за исключением доплаты учителям 5</w:t>
      </w:r>
      <w:r w:rsidRPr="00C67F66">
        <w:rPr>
          <w:sz w:val="28"/>
          <w:szCs w:val="28"/>
          <w:lang w:val="en-US"/>
        </w:rPr>
        <w:t> </w:t>
      </w:r>
      <w:r w:rsidRPr="00C67F66">
        <w:rPr>
          <w:sz w:val="28"/>
          <w:szCs w:val="28"/>
        </w:rPr>
        <w:t>–</w:t>
      </w:r>
      <w:r w:rsidRPr="00C67F66">
        <w:rPr>
          <w:sz w:val="28"/>
          <w:szCs w:val="28"/>
          <w:lang w:val="en-US"/>
        </w:rPr>
        <w:t> </w:t>
      </w:r>
      <w:r w:rsidRPr="00C67F66">
        <w:rPr>
          <w:sz w:val="28"/>
          <w:szCs w:val="28"/>
        </w:rPr>
        <w:t>9 классов, преподавателям за проверку письменных работ, которая устанавливается от должностного оклада, исчисленного на учебную нагрузку).</w:t>
      </w:r>
    </w:p>
    <w:p w:rsidR="0098342A" w:rsidRPr="00C67F66" w:rsidRDefault="0098342A" w:rsidP="0098342A">
      <w:pPr>
        <w:ind w:firstLine="709"/>
        <w:jc w:val="both"/>
        <w:rPr>
          <w:sz w:val="28"/>
          <w:szCs w:val="28"/>
        </w:rPr>
      </w:pPr>
      <w:r w:rsidRPr="00C67F66">
        <w:rPr>
          <w:sz w:val="28"/>
          <w:szCs w:val="28"/>
        </w:rPr>
        <w:t>2.</w:t>
      </w:r>
      <w:r w:rsidRPr="00C67F66">
        <w:rPr>
          <w:sz w:val="28"/>
          <w:szCs w:val="28"/>
          <w:lang w:val="en-US"/>
        </w:rPr>
        <w:t> </w:t>
      </w:r>
      <w:proofErr w:type="gramStart"/>
      <w:r w:rsidRPr="00C67F66">
        <w:rPr>
          <w:sz w:val="28"/>
          <w:szCs w:val="28"/>
        </w:rPr>
        <w:t>Доплаты за классное руководство (руководство группой), проверку тетрадей, письменных работ могут устанавливаться в максимальном размере, предусмотренном настоящей таблицей, в классе (учебной группе) с наполняемостью не менее наполняемости, установленной для образовательных учреждений соответствующими типовыми положениями об образовательных учреждениях, в классе с наполняемостью</w:t>
      </w:r>
      <w:r w:rsidRPr="00C67F66">
        <w:rPr>
          <w:sz w:val="28"/>
          <w:szCs w:val="28"/>
        </w:rPr>
        <w:br/>
        <w:t>14 человек и более в общеобразовательных учреждениях, образовательных учреждениях для детей дошкольного и младшего школьного возраста, расположенных в сельской</w:t>
      </w:r>
      <w:proofErr w:type="gramEnd"/>
      <w:r w:rsidRPr="00C67F66">
        <w:rPr>
          <w:sz w:val="28"/>
          <w:szCs w:val="28"/>
        </w:rPr>
        <w:t xml:space="preserve"> местности. Для классов (учебных групп), наполняемость в которых меньше установленной, расчет доплаты осуществляется исходя из максимального размера, уменьшенного пропорционально численности обучающихся.  </w:t>
      </w:r>
    </w:p>
    <w:p w:rsidR="0098342A" w:rsidRPr="00C67F66" w:rsidRDefault="0098342A" w:rsidP="0098342A">
      <w:pPr>
        <w:ind w:firstLine="709"/>
        <w:jc w:val="both"/>
        <w:rPr>
          <w:sz w:val="28"/>
          <w:szCs w:val="28"/>
        </w:rPr>
      </w:pPr>
      <w:r w:rsidRPr="00C67F66">
        <w:rPr>
          <w:sz w:val="28"/>
          <w:szCs w:val="28"/>
        </w:rPr>
        <w:t>2.5.</w:t>
      </w:r>
      <w:r w:rsidRPr="00C67F66">
        <w:rPr>
          <w:sz w:val="28"/>
          <w:szCs w:val="28"/>
          <w:lang w:val="en-US"/>
        </w:rPr>
        <w:t> </w:t>
      </w:r>
      <w:r w:rsidRPr="00C67F66">
        <w:rPr>
          <w:sz w:val="28"/>
          <w:szCs w:val="28"/>
        </w:rPr>
        <w:t>Средства на осуществление компенсационных выплат предусматриваются при планировании фонда оплаты труда на очередной финансовый год.</w:t>
      </w:r>
    </w:p>
    <w:p w:rsidR="0098342A" w:rsidRPr="00C67F66" w:rsidRDefault="0098342A" w:rsidP="0098342A">
      <w:pPr>
        <w:ind w:firstLine="709"/>
        <w:jc w:val="both"/>
        <w:rPr>
          <w:sz w:val="28"/>
          <w:szCs w:val="28"/>
        </w:rPr>
      </w:pPr>
      <w:r w:rsidRPr="00C67F66">
        <w:rPr>
          <w:sz w:val="28"/>
          <w:szCs w:val="28"/>
        </w:rPr>
        <w:t xml:space="preserve">При планировании расходов на доплаты за осуществление дополнительной работы, не входящей в круг основных должностных обязанностей,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 ставкам заработной платы 20 процентов. </w:t>
      </w:r>
    </w:p>
    <w:p w:rsidR="0098342A" w:rsidRPr="00C67F66" w:rsidRDefault="0098342A" w:rsidP="0098342A">
      <w:pPr>
        <w:ind w:firstLine="709"/>
        <w:jc w:val="both"/>
        <w:rPr>
          <w:sz w:val="28"/>
          <w:szCs w:val="28"/>
        </w:rPr>
      </w:pPr>
    </w:p>
    <w:p w:rsidR="0098342A" w:rsidRPr="00C67F66" w:rsidRDefault="0098342A" w:rsidP="0098342A">
      <w:pPr>
        <w:widowControl w:val="0"/>
        <w:ind w:firstLine="709"/>
        <w:jc w:val="both"/>
        <w:rPr>
          <w:rFonts w:eastAsia="Lucida Sans Unicode" w:cs="Tahoma"/>
          <w:b/>
          <w:bCs/>
          <w:kern w:val="1"/>
          <w:sz w:val="28"/>
          <w:szCs w:val="28"/>
        </w:rPr>
      </w:pPr>
    </w:p>
    <w:p w:rsidR="0098342A" w:rsidRPr="00C67F66" w:rsidRDefault="0098342A" w:rsidP="0098342A">
      <w:pPr>
        <w:widowControl w:val="0"/>
        <w:ind w:firstLine="709"/>
        <w:jc w:val="both"/>
        <w:rPr>
          <w:rFonts w:eastAsia="Lucida Sans Unicode" w:cs="Tahoma"/>
          <w:b/>
          <w:bCs/>
          <w:kern w:val="1"/>
          <w:sz w:val="28"/>
          <w:szCs w:val="28"/>
        </w:rPr>
      </w:pPr>
      <w:r w:rsidRPr="00C67F66">
        <w:rPr>
          <w:rFonts w:eastAsia="Lucida Sans Unicode" w:cs="Tahoma"/>
          <w:b/>
          <w:bCs/>
          <w:kern w:val="1"/>
          <w:sz w:val="28"/>
          <w:szCs w:val="28"/>
        </w:rPr>
        <w:t>Раздел 3. Выплаты стимулирующего характера</w:t>
      </w:r>
    </w:p>
    <w:p w:rsidR="0098342A" w:rsidRPr="00C67F66" w:rsidRDefault="0098342A" w:rsidP="0098342A">
      <w:pPr>
        <w:widowControl w:val="0"/>
        <w:suppressAutoHyphens/>
        <w:ind w:firstLine="709"/>
        <w:jc w:val="both"/>
        <w:rPr>
          <w:sz w:val="28"/>
          <w:szCs w:val="28"/>
        </w:rPr>
      </w:pPr>
      <w:r w:rsidRPr="00C67F66">
        <w:rPr>
          <w:rFonts w:eastAsia="Lucida Sans Unicode" w:cs="Tahoma"/>
          <w:kern w:val="1"/>
          <w:sz w:val="28"/>
          <w:szCs w:val="28"/>
        </w:rPr>
        <w:t xml:space="preserve"> </w:t>
      </w:r>
      <w:r w:rsidRPr="00C67F66">
        <w:rPr>
          <w:sz w:val="28"/>
          <w:szCs w:val="28"/>
        </w:rPr>
        <w:t>3.1.</w:t>
      </w:r>
      <w:r w:rsidRPr="00C67F66">
        <w:rPr>
          <w:sz w:val="28"/>
          <w:szCs w:val="28"/>
          <w:lang w:val="en-US"/>
        </w:rPr>
        <w:t> </w:t>
      </w:r>
      <w:r w:rsidRPr="00C67F66">
        <w:rPr>
          <w:sz w:val="28"/>
          <w:szCs w:val="28"/>
        </w:rPr>
        <w:t>В соответствии с Перечнем выплат стимулирующего характера и порядком их установления в муниципальных учреждениях Боковского района, утвержденным настоящим постановлением, работникам устанавливаются следующие виды выплат стимулирующего характера:</w:t>
      </w:r>
    </w:p>
    <w:p w:rsidR="0098342A" w:rsidRPr="00C67F66" w:rsidRDefault="0098342A" w:rsidP="0098342A">
      <w:pPr>
        <w:ind w:firstLine="709"/>
        <w:jc w:val="both"/>
        <w:rPr>
          <w:sz w:val="28"/>
          <w:szCs w:val="28"/>
        </w:rPr>
      </w:pPr>
      <w:r w:rsidRPr="00C67F66">
        <w:rPr>
          <w:sz w:val="28"/>
          <w:szCs w:val="28"/>
        </w:rPr>
        <w:t>за интенсивность и высокие результаты работы;</w:t>
      </w:r>
    </w:p>
    <w:p w:rsidR="0098342A" w:rsidRPr="00C67F66" w:rsidRDefault="0098342A" w:rsidP="0098342A">
      <w:pPr>
        <w:ind w:firstLine="709"/>
        <w:jc w:val="both"/>
        <w:rPr>
          <w:sz w:val="28"/>
          <w:szCs w:val="28"/>
        </w:rPr>
      </w:pPr>
      <w:r w:rsidRPr="00C67F66">
        <w:rPr>
          <w:sz w:val="28"/>
          <w:szCs w:val="28"/>
        </w:rPr>
        <w:t>за качество выполняемых работ;</w:t>
      </w:r>
    </w:p>
    <w:p w:rsidR="0098342A" w:rsidRPr="00C67F66" w:rsidRDefault="0098342A" w:rsidP="0098342A">
      <w:pPr>
        <w:ind w:firstLine="709"/>
        <w:jc w:val="both"/>
        <w:rPr>
          <w:sz w:val="28"/>
          <w:szCs w:val="28"/>
        </w:rPr>
      </w:pPr>
      <w:r w:rsidRPr="00C67F66">
        <w:rPr>
          <w:sz w:val="28"/>
          <w:szCs w:val="28"/>
        </w:rPr>
        <w:t>за выслугу лет;</w:t>
      </w:r>
    </w:p>
    <w:p w:rsidR="0098342A" w:rsidRPr="00C67F66" w:rsidRDefault="0098342A" w:rsidP="0098342A">
      <w:pPr>
        <w:ind w:firstLine="709"/>
        <w:jc w:val="both"/>
        <w:rPr>
          <w:sz w:val="28"/>
          <w:szCs w:val="28"/>
        </w:rPr>
      </w:pPr>
      <w:r w:rsidRPr="00C67F66">
        <w:rPr>
          <w:sz w:val="28"/>
          <w:szCs w:val="28"/>
        </w:rPr>
        <w:t>премиальные выплаты по итогам работы.</w:t>
      </w:r>
    </w:p>
    <w:p w:rsidR="0098342A" w:rsidRPr="00C67F66" w:rsidRDefault="0098342A" w:rsidP="0098342A">
      <w:pPr>
        <w:ind w:firstLine="709"/>
        <w:jc w:val="both"/>
        <w:rPr>
          <w:sz w:val="28"/>
          <w:szCs w:val="28"/>
        </w:rPr>
      </w:pPr>
      <w:r w:rsidRPr="00C67F66">
        <w:rPr>
          <w:sz w:val="28"/>
          <w:szCs w:val="28"/>
        </w:rPr>
        <w:t>3.2.</w:t>
      </w:r>
      <w:r w:rsidRPr="00C67F66">
        <w:rPr>
          <w:sz w:val="28"/>
          <w:szCs w:val="28"/>
          <w:lang w:val="en-US"/>
        </w:rPr>
        <w:t> </w:t>
      </w:r>
      <w:r w:rsidRPr="00C67F66">
        <w:rPr>
          <w:sz w:val="28"/>
          <w:szCs w:val="28"/>
        </w:rPr>
        <w:t xml:space="preserve">Выплаты стимулирующего характера устанавливаются в виде надбавок или повышающего коэффициента к должностным окладам (ставкам заработной платы) работников по соответствующим квалификационным уровням профессиональной квалификационной группы. </w:t>
      </w:r>
    </w:p>
    <w:p w:rsidR="0098342A" w:rsidRPr="00C67F66" w:rsidRDefault="0098342A" w:rsidP="0098342A">
      <w:pPr>
        <w:ind w:firstLine="709"/>
        <w:jc w:val="both"/>
        <w:rPr>
          <w:sz w:val="28"/>
          <w:szCs w:val="28"/>
        </w:rPr>
      </w:pPr>
      <w:r w:rsidRPr="00C67F66">
        <w:rPr>
          <w:sz w:val="28"/>
          <w:szCs w:val="28"/>
        </w:rPr>
        <w:t xml:space="preserve">Размер выплат по повышающему коэффициенту определяется путем умножения размера должностного оклада (ставки заработной платы) на повышающий коэффициент. </w:t>
      </w:r>
    </w:p>
    <w:p w:rsidR="0098342A" w:rsidRPr="00C67F66" w:rsidRDefault="0098342A" w:rsidP="0098342A">
      <w:pPr>
        <w:ind w:firstLine="709"/>
        <w:jc w:val="both"/>
        <w:rPr>
          <w:sz w:val="28"/>
          <w:szCs w:val="28"/>
        </w:rPr>
      </w:pPr>
      <w:proofErr w:type="gramStart"/>
      <w:r w:rsidRPr="00C67F66">
        <w:rPr>
          <w:sz w:val="28"/>
          <w:szCs w:val="28"/>
        </w:rPr>
        <w:t>Применение повышающих коэффициентов не образует нового должностного оклада (ставку заработной платы) и не учитывается при начислении иных стимулирующих и компенсационных выплат, устанавливаемых к должностному окладу (ставке заработной платы),</w:t>
      </w:r>
      <w:r w:rsidRPr="00C67F66">
        <w:rPr>
          <w:sz w:val="28"/>
          <w:szCs w:val="28"/>
        </w:rPr>
        <w:br/>
        <w:t>за исключением повышающих коэффициентов за наличие квалификационной категории, образование, за выполнение важных (особо важных) и ответственных (особо ответственных) работ, которые учитываются при определении размера компенсационных выплат.</w:t>
      </w:r>
      <w:proofErr w:type="gramEnd"/>
    </w:p>
    <w:p w:rsidR="0098342A" w:rsidRPr="00C67F66" w:rsidRDefault="0098342A" w:rsidP="0098342A">
      <w:pPr>
        <w:ind w:firstLine="709"/>
        <w:jc w:val="both"/>
        <w:rPr>
          <w:sz w:val="28"/>
          <w:szCs w:val="28"/>
        </w:rPr>
      </w:pPr>
      <w:r w:rsidRPr="00C67F66">
        <w:rPr>
          <w:sz w:val="28"/>
          <w:szCs w:val="28"/>
        </w:rPr>
        <w:t>Для педагогических работников выплаты стимулирующего характера, установленные пунктом 3.10 настоящего Положения, рассчитываются исходя из должностного оклада с учетом повышающего коэффициента за квалификацию при наличии квалификационной категории.</w:t>
      </w:r>
    </w:p>
    <w:p w:rsidR="0098342A" w:rsidRPr="00C67F66" w:rsidRDefault="0098342A" w:rsidP="0098342A">
      <w:pPr>
        <w:ind w:firstLine="709"/>
        <w:jc w:val="both"/>
        <w:rPr>
          <w:sz w:val="28"/>
          <w:szCs w:val="28"/>
        </w:rPr>
      </w:pPr>
      <w:r w:rsidRPr="00C67F66">
        <w:rPr>
          <w:sz w:val="28"/>
          <w:szCs w:val="28"/>
        </w:rPr>
        <w:t>3.3.</w:t>
      </w:r>
      <w:r w:rsidRPr="00C67F66">
        <w:rPr>
          <w:sz w:val="28"/>
          <w:szCs w:val="28"/>
          <w:lang w:val="en-US"/>
        </w:rPr>
        <w:t> </w:t>
      </w:r>
      <w:r w:rsidRPr="00C67F66">
        <w:rPr>
          <w:sz w:val="28"/>
          <w:szCs w:val="28"/>
        </w:rPr>
        <w:t>Размеры и условия осуществления стимулирующих выплат конкретизируются в локальных нормативных актах учреждений.</w:t>
      </w:r>
    </w:p>
    <w:p w:rsidR="0098342A" w:rsidRPr="00C67F66" w:rsidRDefault="0098342A" w:rsidP="0098342A">
      <w:pPr>
        <w:ind w:firstLine="709"/>
        <w:jc w:val="both"/>
        <w:rPr>
          <w:sz w:val="28"/>
          <w:szCs w:val="28"/>
        </w:rPr>
      </w:pPr>
      <w:r w:rsidRPr="00C67F66">
        <w:rPr>
          <w:sz w:val="28"/>
          <w:szCs w:val="28"/>
        </w:rPr>
        <w:t>3.4. Работникам учреждений устанавливаются следующие выплаты за интенсивность и высокие результаты работы:</w:t>
      </w:r>
    </w:p>
    <w:p w:rsidR="0098342A" w:rsidRPr="00C67F66" w:rsidRDefault="0098342A" w:rsidP="0098342A">
      <w:pPr>
        <w:ind w:firstLine="709"/>
        <w:jc w:val="both"/>
        <w:rPr>
          <w:sz w:val="28"/>
          <w:szCs w:val="28"/>
        </w:rPr>
      </w:pPr>
      <w:r w:rsidRPr="00C67F66">
        <w:rPr>
          <w:sz w:val="28"/>
          <w:szCs w:val="28"/>
        </w:rPr>
        <w:t>3.4.1. Повышающие коэффициенты к должностным окладам работников учреждений (структурных подразделений) за специфику работы и за высокие результаты работы устанавливаются по основной работе, работе, осуществляемой по совместительству, а также при замещении временно отсутствующих работников с отработкой времени. Педагогическим работникам повышающие коэффициенты устанавливаются от должностного оклада, исчисленного на учебную нагрузку.</w:t>
      </w:r>
    </w:p>
    <w:p w:rsidR="0098342A" w:rsidRPr="00C67F66" w:rsidRDefault="0098342A" w:rsidP="0098342A">
      <w:pPr>
        <w:ind w:firstLine="709"/>
        <w:jc w:val="both"/>
        <w:rPr>
          <w:sz w:val="28"/>
          <w:szCs w:val="28"/>
        </w:rPr>
      </w:pPr>
      <w:r w:rsidRPr="00C67F66">
        <w:rPr>
          <w:sz w:val="28"/>
          <w:szCs w:val="28"/>
        </w:rPr>
        <w:t>3.5.</w:t>
      </w:r>
      <w:r w:rsidRPr="00C67F66">
        <w:rPr>
          <w:sz w:val="28"/>
          <w:szCs w:val="28"/>
          <w:lang w:val="en-US"/>
        </w:rPr>
        <w:t> </w:t>
      </w:r>
      <w:r w:rsidRPr="00C67F66">
        <w:rPr>
          <w:sz w:val="28"/>
          <w:szCs w:val="28"/>
        </w:rPr>
        <w:t>Работникам учреждений устанавливаются следующие выплаты за качество выполняемых работ:</w:t>
      </w:r>
    </w:p>
    <w:p w:rsidR="0098342A" w:rsidRPr="00C67F66" w:rsidRDefault="0098342A" w:rsidP="0098342A">
      <w:pPr>
        <w:ind w:firstLine="709"/>
        <w:jc w:val="both"/>
        <w:rPr>
          <w:sz w:val="28"/>
          <w:szCs w:val="28"/>
        </w:rPr>
      </w:pPr>
      <w:r w:rsidRPr="00C67F66">
        <w:rPr>
          <w:sz w:val="28"/>
          <w:szCs w:val="28"/>
        </w:rPr>
        <w:t>повышающий коэффициент за квалификацию;</w:t>
      </w:r>
    </w:p>
    <w:p w:rsidR="0098342A" w:rsidRPr="00C67F66" w:rsidRDefault="0098342A" w:rsidP="0098342A">
      <w:pPr>
        <w:ind w:firstLine="709"/>
        <w:jc w:val="both"/>
        <w:rPr>
          <w:sz w:val="28"/>
          <w:szCs w:val="28"/>
        </w:rPr>
      </w:pPr>
      <w:r w:rsidRPr="00C67F66">
        <w:rPr>
          <w:sz w:val="28"/>
          <w:szCs w:val="28"/>
        </w:rPr>
        <w:t>надбавка за качество выполняемых работ;</w:t>
      </w:r>
    </w:p>
    <w:p w:rsidR="0098342A" w:rsidRPr="00C67F66" w:rsidRDefault="0098342A" w:rsidP="0098342A">
      <w:pPr>
        <w:ind w:firstLine="709"/>
        <w:jc w:val="both"/>
        <w:rPr>
          <w:sz w:val="28"/>
          <w:szCs w:val="28"/>
        </w:rPr>
      </w:pPr>
      <w:r w:rsidRPr="00C67F66">
        <w:rPr>
          <w:sz w:val="28"/>
          <w:szCs w:val="28"/>
        </w:rPr>
        <w:t xml:space="preserve"> повышающий коэффициент к ставке заработной платы за выполнение важных (особо важных) и ответственных (особо ответственных) работ;</w:t>
      </w:r>
    </w:p>
    <w:p w:rsidR="0098342A" w:rsidRPr="00C67F66" w:rsidRDefault="0098342A" w:rsidP="0098342A">
      <w:pPr>
        <w:ind w:firstLine="709"/>
        <w:jc w:val="both"/>
        <w:rPr>
          <w:sz w:val="28"/>
          <w:szCs w:val="28"/>
        </w:rPr>
      </w:pPr>
      <w:r w:rsidRPr="00C67F66">
        <w:rPr>
          <w:sz w:val="28"/>
          <w:szCs w:val="28"/>
        </w:rPr>
        <w:t>надбавка за результативность и качество работы по организации образовательного процесса.</w:t>
      </w:r>
    </w:p>
    <w:p w:rsidR="0098342A" w:rsidRPr="00C67F66" w:rsidRDefault="0098342A" w:rsidP="0098342A">
      <w:pPr>
        <w:ind w:firstLine="709"/>
        <w:jc w:val="both"/>
        <w:rPr>
          <w:sz w:val="28"/>
          <w:szCs w:val="28"/>
        </w:rPr>
      </w:pPr>
      <w:r w:rsidRPr="00C67F66">
        <w:rPr>
          <w:sz w:val="28"/>
          <w:szCs w:val="28"/>
        </w:rPr>
        <w:t>3.6. Повышающий коэффициент за квалификацию устанавливается:</w:t>
      </w:r>
    </w:p>
    <w:p w:rsidR="0098342A" w:rsidRPr="00C67F66" w:rsidRDefault="0098342A" w:rsidP="0098342A">
      <w:pPr>
        <w:ind w:firstLine="709"/>
        <w:jc w:val="both"/>
        <w:rPr>
          <w:sz w:val="28"/>
          <w:szCs w:val="28"/>
        </w:rPr>
      </w:pPr>
      <w:r w:rsidRPr="00C67F66">
        <w:rPr>
          <w:sz w:val="28"/>
          <w:szCs w:val="28"/>
        </w:rPr>
        <w:t xml:space="preserve">3.6.1. Работникам при наличии квалификационных категорий: </w:t>
      </w:r>
    </w:p>
    <w:p w:rsidR="0098342A" w:rsidRPr="00C67F66" w:rsidRDefault="0098342A" w:rsidP="0098342A">
      <w:pPr>
        <w:ind w:firstLine="709"/>
        <w:jc w:val="both"/>
        <w:rPr>
          <w:sz w:val="28"/>
          <w:szCs w:val="28"/>
        </w:rPr>
      </w:pPr>
      <w:r w:rsidRPr="00C67F66">
        <w:rPr>
          <w:sz w:val="28"/>
          <w:szCs w:val="28"/>
        </w:rPr>
        <w:t>второй – 0,07;</w:t>
      </w:r>
    </w:p>
    <w:p w:rsidR="0098342A" w:rsidRPr="00C67F66" w:rsidRDefault="0098342A" w:rsidP="0098342A">
      <w:pPr>
        <w:ind w:firstLine="709"/>
        <w:jc w:val="both"/>
        <w:rPr>
          <w:sz w:val="28"/>
          <w:szCs w:val="28"/>
        </w:rPr>
      </w:pPr>
      <w:r w:rsidRPr="00C67F66">
        <w:rPr>
          <w:sz w:val="28"/>
          <w:szCs w:val="28"/>
        </w:rPr>
        <w:t>первой – 0,15;</w:t>
      </w:r>
    </w:p>
    <w:p w:rsidR="0098342A" w:rsidRPr="00C67F66" w:rsidRDefault="0098342A" w:rsidP="0098342A">
      <w:pPr>
        <w:ind w:firstLine="709"/>
        <w:jc w:val="both"/>
        <w:rPr>
          <w:sz w:val="28"/>
          <w:szCs w:val="28"/>
        </w:rPr>
      </w:pPr>
      <w:r w:rsidRPr="00C67F66">
        <w:rPr>
          <w:sz w:val="28"/>
          <w:szCs w:val="28"/>
        </w:rPr>
        <w:t>высшей – 0,30.</w:t>
      </w:r>
    </w:p>
    <w:p w:rsidR="0098342A" w:rsidRPr="00C67F66" w:rsidRDefault="0098342A" w:rsidP="0098342A">
      <w:pPr>
        <w:ind w:firstLine="709"/>
        <w:jc w:val="both"/>
        <w:rPr>
          <w:sz w:val="28"/>
          <w:szCs w:val="28"/>
        </w:rPr>
      </w:pPr>
      <w:r w:rsidRPr="00C67F66">
        <w:rPr>
          <w:sz w:val="28"/>
          <w:szCs w:val="28"/>
        </w:rPr>
        <w:t>Повышающий коэффициент за квалификацию при наличии квалификационной категории устанавливается специалистам при работе по должности, по которой им присвоена квалификационная категория, со дня издания приказа о присвоении квалификационной категории.</w:t>
      </w:r>
    </w:p>
    <w:p w:rsidR="0098342A" w:rsidRPr="00C67F66" w:rsidRDefault="0098342A" w:rsidP="0098342A">
      <w:pPr>
        <w:ind w:firstLine="709"/>
        <w:jc w:val="both"/>
        <w:rPr>
          <w:sz w:val="28"/>
          <w:szCs w:val="28"/>
        </w:rPr>
      </w:pPr>
      <w:proofErr w:type="gramStart"/>
      <w:r w:rsidRPr="00C67F66">
        <w:rPr>
          <w:sz w:val="28"/>
          <w:szCs w:val="28"/>
        </w:rPr>
        <w:t>Повышающий коэффициент за квалификацию при наличии квалификационной категории устанавливается к должностному окладу по основной работе, работе, выполняемой по совместительству, при замещении временно отсутствующих работников с отработкой времени и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 №</w:t>
      </w:r>
      <w:r w:rsidRPr="00C67F66">
        <w:rPr>
          <w:sz w:val="28"/>
          <w:szCs w:val="28"/>
          <w:lang w:val="en-US"/>
        </w:rPr>
        <w:t> </w:t>
      </w:r>
      <w:r w:rsidRPr="00C67F66">
        <w:rPr>
          <w:sz w:val="28"/>
          <w:szCs w:val="28"/>
        </w:rPr>
        <w:t>41 «Об особенностях работы по совместительству педагогических, медицинских, фармацевтических работников</w:t>
      </w:r>
      <w:proofErr w:type="gramEnd"/>
      <w:r w:rsidRPr="00C67F66">
        <w:rPr>
          <w:sz w:val="28"/>
          <w:szCs w:val="28"/>
        </w:rPr>
        <w:t xml:space="preserve"> и работников культуры».</w:t>
      </w:r>
    </w:p>
    <w:p w:rsidR="0098342A" w:rsidRPr="00C67F66" w:rsidRDefault="0098342A" w:rsidP="0098342A">
      <w:pPr>
        <w:spacing w:line="252" w:lineRule="auto"/>
        <w:ind w:firstLine="709"/>
        <w:jc w:val="both"/>
        <w:rPr>
          <w:sz w:val="28"/>
          <w:szCs w:val="28"/>
        </w:rPr>
      </w:pPr>
      <w:r w:rsidRPr="00C67F66">
        <w:rPr>
          <w:sz w:val="28"/>
          <w:szCs w:val="28"/>
        </w:rPr>
        <w:t>3.7.</w:t>
      </w:r>
      <w:r w:rsidRPr="00C67F66">
        <w:rPr>
          <w:sz w:val="28"/>
          <w:szCs w:val="28"/>
          <w:lang w:val="en-US"/>
        </w:rPr>
        <w:t> </w:t>
      </w:r>
      <w:r w:rsidRPr="00C67F66">
        <w:rPr>
          <w:sz w:val="28"/>
          <w:szCs w:val="28"/>
        </w:rPr>
        <w:t>Педагогическим работникам повышающий коэффициент за квалификацию и надбавка за качество выполняемых работ (за исключением надбавки, указанной в пункте 3.8 настоящего раздела) устанавливаются к должностному окладу, исчисленному на учебную нагрузку.</w:t>
      </w:r>
    </w:p>
    <w:p w:rsidR="0098342A" w:rsidRPr="00C67F66" w:rsidRDefault="0098342A" w:rsidP="0098342A">
      <w:pPr>
        <w:widowControl w:val="0"/>
        <w:suppressAutoHyphens/>
        <w:spacing w:line="252" w:lineRule="auto"/>
        <w:ind w:firstLine="709"/>
        <w:jc w:val="both"/>
        <w:rPr>
          <w:sz w:val="28"/>
          <w:szCs w:val="28"/>
        </w:rPr>
      </w:pPr>
      <w:r w:rsidRPr="00C67F66">
        <w:rPr>
          <w:sz w:val="28"/>
          <w:szCs w:val="28"/>
        </w:rPr>
        <w:t>3.8.</w:t>
      </w:r>
      <w:r w:rsidRPr="00C67F66">
        <w:rPr>
          <w:sz w:val="28"/>
          <w:szCs w:val="28"/>
          <w:lang w:val="en-US"/>
        </w:rPr>
        <w:t>  </w:t>
      </w:r>
      <w:r w:rsidRPr="00C67F66">
        <w:rPr>
          <w:sz w:val="28"/>
          <w:szCs w:val="28"/>
        </w:rPr>
        <w:t xml:space="preserve"> Надбавка за результативность и качество работы по организации образовательного процесса устанавливается педагогическим работникам  школы. Размеры и порядок установления надбавки за </w:t>
      </w:r>
      <w:proofErr w:type="gramStart"/>
      <w:r w:rsidRPr="00C67F66">
        <w:rPr>
          <w:sz w:val="28"/>
          <w:szCs w:val="28"/>
        </w:rPr>
        <w:t>результативность</w:t>
      </w:r>
      <w:proofErr w:type="gramEnd"/>
      <w:r w:rsidRPr="00C67F66">
        <w:rPr>
          <w:sz w:val="28"/>
          <w:szCs w:val="28"/>
        </w:rPr>
        <w:t xml:space="preserve"> и качество работы по организации образовательного процесса устанавливаются образовательным учреждением самостоятельно, с учетом   мнения выборного профсоюзного органа или иного представительного органа работников, в пределах средств областного бюджета, предусмотренных учреждению на введение данной надбавки, в соответствии с критериями оценки результативности и качества работы педагогических работников.</w:t>
      </w:r>
    </w:p>
    <w:p w:rsidR="0098342A" w:rsidRPr="00C67F66" w:rsidRDefault="0098342A" w:rsidP="0098342A">
      <w:pPr>
        <w:spacing w:line="252" w:lineRule="auto"/>
        <w:ind w:firstLine="709"/>
        <w:jc w:val="both"/>
        <w:rPr>
          <w:sz w:val="28"/>
          <w:szCs w:val="28"/>
        </w:rPr>
      </w:pPr>
      <w:r w:rsidRPr="00C67F66">
        <w:rPr>
          <w:sz w:val="28"/>
          <w:szCs w:val="28"/>
        </w:rPr>
        <w:t>Основными  критериями оценки результативности и качества работы педагогических работников являются:</w:t>
      </w:r>
    </w:p>
    <w:p w:rsidR="0098342A" w:rsidRPr="00C67F66" w:rsidRDefault="0098342A" w:rsidP="0098342A">
      <w:pPr>
        <w:spacing w:line="252" w:lineRule="auto"/>
        <w:ind w:firstLine="709"/>
        <w:jc w:val="both"/>
        <w:rPr>
          <w:sz w:val="28"/>
          <w:szCs w:val="28"/>
        </w:rPr>
      </w:pPr>
      <w:r w:rsidRPr="00C67F66">
        <w:rPr>
          <w:sz w:val="28"/>
          <w:szCs w:val="28"/>
        </w:rPr>
        <w:t>наличие позитивной динамики учебных достижений обучающихся (уровня и качества освоения учащимися учебных программ);</w:t>
      </w:r>
    </w:p>
    <w:p w:rsidR="0098342A" w:rsidRPr="00C67F66" w:rsidRDefault="0098342A" w:rsidP="0098342A">
      <w:pPr>
        <w:spacing w:line="252" w:lineRule="auto"/>
        <w:ind w:firstLine="709"/>
        <w:jc w:val="both"/>
        <w:rPr>
          <w:sz w:val="28"/>
          <w:szCs w:val="28"/>
        </w:rPr>
      </w:pPr>
      <w:proofErr w:type="gramStart"/>
      <w:r w:rsidRPr="00C67F66">
        <w:rPr>
          <w:sz w:val="28"/>
          <w:szCs w:val="28"/>
        </w:rPr>
        <w:t>наличие позитивных результатов внеурочной деятельности обучающихся по учебным предметам (динамика и разнообразие форм включения школьников во внеурочную деятельность по предмету, результативность работы в рамках реализации направлений национальной образовательной инициативы «Наша новая школа», участие школьников в сетевых, дистанционных формах дополнительного образования, результативность деятельности педагога по организации внеурочной деятельности учащихся на муниципальном и региональном уровнях и т.п.);</w:t>
      </w:r>
      <w:proofErr w:type="gramEnd"/>
    </w:p>
    <w:p w:rsidR="0098342A" w:rsidRPr="00C67F66" w:rsidRDefault="0098342A" w:rsidP="0098342A">
      <w:pPr>
        <w:spacing w:line="252" w:lineRule="auto"/>
        <w:ind w:firstLine="709"/>
        <w:jc w:val="both"/>
        <w:rPr>
          <w:sz w:val="28"/>
          <w:szCs w:val="28"/>
        </w:rPr>
      </w:pPr>
      <w:r w:rsidRPr="00C67F66">
        <w:rPr>
          <w:sz w:val="28"/>
          <w:szCs w:val="28"/>
        </w:rPr>
        <w:t>использование современных образовательных технологий, в том числе информационно-коммуникационных, в процессе обучения предмету и в воспитательной работе;</w:t>
      </w:r>
    </w:p>
    <w:p w:rsidR="0098342A" w:rsidRPr="00C67F66" w:rsidRDefault="0098342A" w:rsidP="0098342A">
      <w:pPr>
        <w:spacing w:line="252" w:lineRule="auto"/>
        <w:ind w:firstLine="709"/>
        <w:jc w:val="both"/>
        <w:rPr>
          <w:sz w:val="28"/>
          <w:szCs w:val="28"/>
        </w:rPr>
      </w:pPr>
      <w:r w:rsidRPr="00C67F66">
        <w:rPr>
          <w:sz w:val="28"/>
          <w:szCs w:val="28"/>
        </w:rPr>
        <w:t>обобщение и распространение собственного педагогического опыта на муниципальном и (или) региональном уровне;</w:t>
      </w:r>
    </w:p>
    <w:p w:rsidR="0098342A" w:rsidRPr="00C67F66" w:rsidRDefault="0098342A" w:rsidP="0098342A">
      <w:pPr>
        <w:spacing w:line="252" w:lineRule="auto"/>
        <w:ind w:firstLine="709"/>
        <w:jc w:val="both"/>
        <w:rPr>
          <w:sz w:val="28"/>
          <w:szCs w:val="28"/>
        </w:rPr>
      </w:pPr>
      <w:r w:rsidRPr="00C67F66">
        <w:rPr>
          <w:sz w:val="28"/>
          <w:szCs w:val="28"/>
        </w:rPr>
        <w:t>участие в муниципальных, региональных и федеральных профессиональных конкурсах;</w:t>
      </w:r>
    </w:p>
    <w:p w:rsidR="0098342A" w:rsidRPr="00C67F66" w:rsidRDefault="0098342A" w:rsidP="0098342A">
      <w:pPr>
        <w:spacing w:line="252" w:lineRule="auto"/>
        <w:ind w:firstLine="709"/>
        <w:jc w:val="both"/>
        <w:rPr>
          <w:sz w:val="28"/>
          <w:szCs w:val="28"/>
        </w:rPr>
      </w:pPr>
      <w:r w:rsidRPr="00C67F66">
        <w:rPr>
          <w:sz w:val="28"/>
          <w:szCs w:val="28"/>
        </w:rPr>
        <w:t>прочие критерии.</w:t>
      </w:r>
    </w:p>
    <w:p w:rsidR="0098342A" w:rsidRPr="00C67F66" w:rsidRDefault="0098342A" w:rsidP="0098342A">
      <w:pPr>
        <w:spacing w:line="252" w:lineRule="auto"/>
        <w:ind w:firstLine="709"/>
        <w:jc w:val="both"/>
        <w:rPr>
          <w:sz w:val="28"/>
          <w:szCs w:val="28"/>
        </w:rPr>
      </w:pPr>
      <w:r w:rsidRPr="00C67F66">
        <w:rPr>
          <w:sz w:val="28"/>
          <w:szCs w:val="28"/>
        </w:rPr>
        <w:t>Объем средств, предусмотренный на установление надбавки за результативность и качество работы, рассчитывается и доводится образовательному учреждению главным распорядителем средств муниципального бюджета.</w:t>
      </w:r>
    </w:p>
    <w:p w:rsidR="0098342A" w:rsidRPr="00C67F66" w:rsidRDefault="0098342A" w:rsidP="0098342A">
      <w:pPr>
        <w:ind w:firstLine="709"/>
        <w:jc w:val="both"/>
        <w:rPr>
          <w:sz w:val="28"/>
          <w:szCs w:val="28"/>
        </w:rPr>
      </w:pPr>
      <w:r w:rsidRPr="00C67F66">
        <w:rPr>
          <w:sz w:val="28"/>
          <w:szCs w:val="28"/>
        </w:rPr>
        <w:t>3.9.</w:t>
      </w:r>
      <w:r w:rsidRPr="00C67F66">
        <w:rPr>
          <w:sz w:val="28"/>
          <w:szCs w:val="28"/>
          <w:lang w:val="en-US"/>
        </w:rPr>
        <w:t> </w:t>
      </w:r>
      <w:r w:rsidRPr="00C67F66">
        <w:rPr>
          <w:sz w:val="28"/>
          <w:szCs w:val="28"/>
        </w:rPr>
        <w:t>Повышающий коэффициент к ставке заработной платы за выполнение важных (особо важных) и ответственных (особо ответственных) работ в размере до 0,2 устанавливается по решению руководителя учреждения рабочим, имеющим не ниже 6-го квалификационного разряда и привлекаемым для выполнения важных (особо важных) и ответственных (особо ответственных) работ.</w:t>
      </w:r>
    </w:p>
    <w:p w:rsidR="0098342A" w:rsidRPr="00C67F66" w:rsidRDefault="0098342A" w:rsidP="0098342A">
      <w:pPr>
        <w:ind w:firstLine="709"/>
        <w:jc w:val="both"/>
        <w:rPr>
          <w:sz w:val="28"/>
          <w:szCs w:val="28"/>
        </w:rPr>
      </w:pPr>
      <w:r w:rsidRPr="00C67F66">
        <w:rPr>
          <w:sz w:val="28"/>
          <w:szCs w:val="28"/>
        </w:rPr>
        <w:t>3.10.</w:t>
      </w:r>
      <w:r w:rsidRPr="00C67F66">
        <w:rPr>
          <w:sz w:val="28"/>
          <w:szCs w:val="28"/>
          <w:lang w:val="en-US"/>
        </w:rPr>
        <w:t> </w:t>
      </w:r>
      <w:r w:rsidRPr="00C67F66">
        <w:rPr>
          <w:sz w:val="28"/>
          <w:szCs w:val="28"/>
        </w:rPr>
        <w:t xml:space="preserve">Повышающий коэффициент к должностному окладу за выслугу лет устанавливается руководителям, специалистам и служащим в зависимости от общего количества лет, проработанных в учреждениях бюджетной сферы. </w:t>
      </w:r>
    </w:p>
    <w:p w:rsidR="0098342A" w:rsidRPr="00C67F66" w:rsidRDefault="0098342A" w:rsidP="0098342A">
      <w:pPr>
        <w:ind w:firstLine="709"/>
        <w:jc w:val="both"/>
        <w:rPr>
          <w:sz w:val="28"/>
          <w:szCs w:val="28"/>
        </w:rPr>
      </w:pPr>
      <w:r w:rsidRPr="00C67F66">
        <w:rPr>
          <w:sz w:val="28"/>
          <w:szCs w:val="28"/>
        </w:rPr>
        <w:t>Размеры повышающего коэффициента к должностному окладу</w:t>
      </w:r>
      <w:r w:rsidRPr="00C67F66">
        <w:rPr>
          <w:sz w:val="28"/>
          <w:szCs w:val="28"/>
        </w:rPr>
        <w:br/>
        <w:t>за выслугу лет:</w:t>
      </w:r>
    </w:p>
    <w:p w:rsidR="0098342A" w:rsidRPr="00C67F66" w:rsidRDefault="0098342A" w:rsidP="0098342A">
      <w:pPr>
        <w:ind w:firstLine="709"/>
        <w:jc w:val="both"/>
        <w:rPr>
          <w:sz w:val="28"/>
          <w:szCs w:val="28"/>
        </w:rPr>
      </w:pPr>
      <w:r w:rsidRPr="00C67F66">
        <w:rPr>
          <w:sz w:val="28"/>
          <w:szCs w:val="28"/>
        </w:rPr>
        <w:t>от 1 года до 5 лет – 0,10;</w:t>
      </w:r>
    </w:p>
    <w:p w:rsidR="0098342A" w:rsidRPr="00C67F66" w:rsidRDefault="0098342A" w:rsidP="0098342A">
      <w:pPr>
        <w:ind w:firstLine="709"/>
        <w:jc w:val="both"/>
        <w:rPr>
          <w:sz w:val="28"/>
          <w:szCs w:val="28"/>
        </w:rPr>
      </w:pPr>
      <w:r w:rsidRPr="00C67F66">
        <w:rPr>
          <w:sz w:val="28"/>
          <w:szCs w:val="28"/>
        </w:rPr>
        <w:t>от 5 до 10 лет – 0,15;</w:t>
      </w:r>
    </w:p>
    <w:p w:rsidR="0098342A" w:rsidRPr="00C67F66" w:rsidRDefault="0098342A" w:rsidP="0098342A">
      <w:pPr>
        <w:ind w:firstLine="709"/>
        <w:jc w:val="both"/>
        <w:rPr>
          <w:sz w:val="28"/>
          <w:szCs w:val="28"/>
        </w:rPr>
      </w:pPr>
      <w:r w:rsidRPr="00C67F66">
        <w:rPr>
          <w:sz w:val="28"/>
          <w:szCs w:val="28"/>
        </w:rPr>
        <w:t>от 10 до 15 лет – 0,20;</w:t>
      </w:r>
    </w:p>
    <w:p w:rsidR="0098342A" w:rsidRPr="00C67F66" w:rsidRDefault="0098342A" w:rsidP="0098342A">
      <w:pPr>
        <w:ind w:firstLine="709"/>
        <w:jc w:val="both"/>
        <w:rPr>
          <w:sz w:val="28"/>
          <w:szCs w:val="28"/>
        </w:rPr>
      </w:pPr>
      <w:r w:rsidRPr="00C67F66">
        <w:rPr>
          <w:sz w:val="28"/>
          <w:szCs w:val="28"/>
        </w:rPr>
        <w:t>свыше 15 лет – 0,30.</w:t>
      </w:r>
    </w:p>
    <w:p w:rsidR="0098342A" w:rsidRPr="00C67F66" w:rsidRDefault="0098342A" w:rsidP="0098342A">
      <w:pPr>
        <w:ind w:firstLine="709"/>
        <w:jc w:val="both"/>
        <w:rPr>
          <w:sz w:val="28"/>
          <w:szCs w:val="28"/>
        </w:rPr>
      </w:pPr>
      <w:r w:rsidRPr="00C67F66">
        <w:rPr>
          <w:sz w:val="28"/>
          <w:szCs w:val="28"/>
        </w:rPr>
        <w:t>Повышающий коэффициент к должностному окладу за выслугу лет устанавливается работнику по основной работе, работе, выполняемой по совместительству, а также при замещении временно отсутствующих работников с отработкой времени. Педагогическим работникам повышающий коэффициент к должностному окладу за выслугу лет устанавливается от должностного оклада, исчисленного на учебную нагрузку.</w:t>
      </w:r>
    </w:p>
    <w:p w:rsidR="0098342A" w:rsidRPr="00C67F66" w:rsidRDefault="0098342A" w:rsidP="0098342A">
      <w:pPr>
        <w:ind w:firstLine="709"/>
        <w:jc w:val="both"/>
        <w:rPr>
          <w:sz w:val="28"/>
          <w:szCs w:val="28"/>
        </w:rPr>
      </w:pPr>
      <w:r w:rsidRPr="00C67F66">
        <w:rPr>
          <w:sz w:val="28"/>
          <w:szCs w:val="28"/>
        </w:rPr>
        <w:t>Установление (изменение) размера повышающего коэффициента к должностному окладу за выслугу лет производится со дня достижения отработанного периода, дающего право на увеличение размера повышающего коэффициента,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98342A" w:rsidRPr="00C67F66" w:rsidRDefault="0098342A" w:rsidP="0098342A">
      <w:pPr>
        <w:ind w:firstLine="709"/>
        <w:jc w:val="both"/>
        <w:rPr>
          <w:sz w:val="28"/>
          <w:szCs w:val="28"/>
        </w:rPr>
      </w:pPr>
      <w:r w:rsidRPr="00C67F66">
        <w:rPr>
          <w:sz w:val="28"/>
          <w:szCs w:val="28"/>
        </w:rPr>
        <w:t>3.11.</w:t>
      </w:r>
      <w:r w:rsidRPr="00C67F66">
        <w:rPr>
          <w:sz w:val="28"/>
          <w:szCs w:val="28"/>
          <w:lang w:val="en-US"/>
        </w:rPr>
        <w:t> </w:t>
      </w:r>
      <w:r w:rsidRPr="00C67F66">
        <w:rPr>
          <w:sz w:val="28"/>
          <w:szCs w:val="28"/>
        </w:rPr>
        <w:t>Стимулирующие выплаты за интенсивность и высокие результаты работы, за качество выполняемых работ, за выслугу лет предусматриваются при планировании фонда оплаты труда на очередной финансовый год.</w:t>
      </w:r>
    </w:p>
    <w:p w:rsidR="0098342A" w:rsidRPr="00C67F66" w:rsidRDefault="0098342A" w:rsidP="0098342A">
      <w:pPr>
        <w:ind w:firstLine="709"/>
        <w:jc w:val="both"/>
        <w:rPr>
          <w:sz w:val="28"/>
          <w:szCs w:val="28"/>
        </w:rPr>
      </w:pPr>
      <w:r w:rsidRPr="00C67F66">
        <w:rPr>
          <w:sz w:val="28"/>
          <w:szCs w:val="28"/>
        </w:rPr>
        <w:t>3.12.</w:t>
      </w:r>
      <w:r w:rsidRPr="00C67F66">
        <w:rPr>
          <w:sz w:val="28"/>
          <w:szCs w:val="28"/>
          <w:lang w:val="en-US"/>
        </w:rPr>
        <w:t> </w:t>
      </w:r>
      <w:r w:rsidRPr="00C67F66">
        <w:rPr>
          <w:sz w:val="28"/>
          <w:szCs w:val="28"/>
        </w:rPr>
        <w:t xml:space="preserve">Определение размеров персональных повышающих коэффициентов за качество работы и премиальных выплат производится с учетом выполнения муниципального задания, устанавливаемого муниципальным органом исполнительной власти, в ведомственной принадлежности которого находится учреждение образования. </w:t>
      </w:r>
    </w:p>
    <w:p w:rsidR="0098342A" w:rsidRPr="00C67F66" w:rsidRDefault="0098342A" w:rsidP="0098342A">
      <w:pPr>
        <w:ind w:firstLine="709"/>
        <w:jc w:val="both"/>
        <w:rPr>
          <w:sz w:val="28"/>
          <w:szCs w:val="28"/>
        </w:rPr>
      </w:pPr>
    </w:p>
    <w:p w:rsidR="0098342A" w:rsidRPr="00C67F66" w:rsidRDefault="0098342A" w:rsidP="0098342A">
      <w:pPr>
        <w:ind w:firstLine="709"/>
        <w:jc w:val="both"/>
        <w:rPr>
          <w:rFonts w:ascii="Courier New" w:hAnsi="Courier New" w:cs="Tahoma"/>
          <w:kern w:val="1"/>
          <w:sz w:val="28"/>
          <w:szCs w:val="28"/>
        </w:rPr>
      </w:pPr>
    </w:p>
    <w:p w:rsidR="0098342A" w:rsidRPr="00C67F66" w:rsidRDefault="0098342A" w:rsidP="0098342A">
      <w:pPr>
        <w:widowControl w:val="0"/>
        <w:ind w:firstLine="720"/>
        <w:jc w:val="both"/>
        <w:rPr>
          <w:rFonts w:eastAsia="Lucida Sans Unicode"/>
          <w:sz w:val="28"/>
          <w:szCs w:val="28"/>
        </w:rPr>
      </w:pPr>
      <w:r w:rsidRPr="00C67F66">
        <w:rPr>
          <w:rFonts w:eastAsia="Lucida Sans Unicode" w:cs="Tahoma"/>
          <w:kern w:val="1"/>
          <w:sz w:val="28"/>
          <w:szCs w:val="28"/>
        </w:rPr>
        <w:tab/>
      </w:r>
    </w:p>
    <w:p w:rsidR="0098342A" w:rsidRPr="00C67F66" w:rsidRDefault="0098342A" w:rsidP="0098342A">
      <w:pPr>
        <w:widowControl w:val="0"/>
        <w:ind w:firstLine="720"/>
        <w:jc w:val="center"/>
        <w:rPr>
          <w:rFonts w:eastAsia="Lucida Sans Unicode" w:cs="Tahoma"/>
          <w:b/>
          <w:kern w:val="1"/>
          <w:sz w:val="28"/>
          <w:szCs w:val="28"/>
        </w:rPr>
      </w:pPr>
      <w:r w:rsidRPr="00C67F66">
        <w:rPr>
          <w:rFonts w:eastAsia="Lucida Sans Unicode" w:cs="Tahoma"/>
          <w:b/>
          <w:kern w:val="1"/>
          <w:sz w:val="28"/>
          <w:szCs w:val="28"/>
        </w:rPr>
        <w:t>Раздел 4. Особенности условий оплаты труда педагогических работников</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4.1. Порядок определения размера заработной платы по должностному  окладу педагогическим работникам образовательных учреждений (за исключением образовательных учреждений дополнительного образования спортивной направленности)</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4.1.1. Месячная заработная плата педагогических работников образовательных учреждений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В таком же порядке исчисляется месячная заработная плата:</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учителей и преподавателей за работу по совместительству в другом образовательном учреждении (одном или нескольких). При этом общий объем работы по совместительству не должен превышать половины месячной нормы рабочего времени учителя и преподавателя;</w:t>
      </w:r>
    </w:p>
    <w:p w:rsidR="0098342A" w:rsidRPr="00C67F66" w:rsidRDefault="0098342A" w:rsidP="0098342A">
      <w:pPr>
        <w:widowControl w:val="0"/>
        <w:ind w:firstLine="720"/>
        <w:jc w:val="both"/>
        <w:rPr>
          <w:rFonts w:eastAsia="Lucida Sans Unicode" w:cs="Tahoma"/>
          <w:kern w:val="1"/>
          <w:sz w:val="28"/>
          <w:szCs w:val="28"/>
        </w:rPr>
      </w:pPr>
      <w:proofErr w:type="gramStart"/>
      <w:r w:rsidRPr="00C67F66">
        <w:rPr>
          <w:rFonts w:eastAsia="Lucida Sans Unicode" w:cs="Tahoma"/>
          <w:kern w:val="1"/>
          <w:sz w:val="28"/>
          <w:szCs w:val="28"/>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4.1.2. Тарификация учителей и преподавателей производится 1 раз в год. В случае если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4.1.3. </w:t>
      </w:r>
      <w:proofErr w:type="gramStart"/>
      <w:r w:rsidRPr="00C67F66">
        <w:rPr>
          <w:rFonts w:eastAsia="Lucida Sans Unicode" w:cs="Tahoma"/>
          <w:kern w:val="1"/>
          <w:sz w:val="28"/>
          <w:szCs w:val="28"/>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w:t>
      </w:r>
      <w:proofErr w:type="gramEnd"/>
      <w:r w:rsidRPr="00C67F66">
        <w:rPr>
          <w:rFonts w:eastAsia="Lucida Sans Unicode" w:cs="Tahoma"/>
          <w:kern w:val="1"/>
          <w:sz w:val="28"/>
          <w:szCs w:val="28"/>
        </w:rPr>
        <w:t xml:space="preserve">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rsidR="0098342A" w:rsidRPr="00C67F66" w:rsidRDefault="0098342A" w:rsidP="0098342A">
      <w:pPr>
        <w:widowControl w:val="0"/>
        <w:ind w:firstLine="720"/>
        <w:jc w:val="both"/>
        <w:rPr>
          <w:rFonts w:eastAsia="Lucida Sans Unicode" w:cs="Tahoma"/>
          <w:kern w:val="1"/>
          <w:sz w:val="28"/>
          <w:szCs w:val="28"/>
        </w:rPr>
      </w:pP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4.2.  Порядок и условия почасовой оплаты труда педагогических работников</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4.2.1. Почасовая оплата труда педагогических работников образовательных учреждений применяется при оплате:</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2-х месяцев;</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Размер оплаты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с учётом повышающего коэффициента при наличии квалификационной категории на среднемесячное количество рабочих часов, установленных по соответствующей педагогической должности.</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4 (количество рабочих дней в неделе), а затем на 12 (количество месяцев в году).</w:t>
      </w:r>
    </w:p>
    <w:p w:rsidR="0098342A" w:rsidRPr="00C67F66" w:rsidRDefault="0098342A" w:rsidP="0098342A">
      <w:pPr>
        <w:widowControl w:val="0"/>
        <w:ind w:firstLine="720"/>
        <w:jc w:val="both"/>
        <w:rPr>
          <w:rFonts w:eastAsia="Lucida Sans Unicode" w:cs="Tahoma"/>
          <w:kern w:val="1"/>
          <w:sz w:val="28"/>
          <w:szCs w:val="28"/>
        </w:rPr>
      </w:pPr>
      <w:r w:rsidRPr="00C67F66">
        <w:rPr>
          <w:rFonts w:eastAsia="Lucida Sans Unicode" w:cs="Tahoma"/>
          <w:kern w:val="1"/>
          <w:sz w:val="28"/>
          <w:szCs w:val="28"/>
        </w:rPr>
        <w:t xml:space="preserve">Оплата труда за замещение отсутствующего учителя (преподавателя), если оно осуществлялось свыше 2-х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 </w:t>
      </w:r>
    </w:p>
    <w:p w:rsidR="0098342A" w:rsidRPr="00C67F66" w:rsidRDefault="0098342A" w:rsidP="0098342A">
      <w:pPr>
        <w:widowControl w:val="0"/>
        <w:ind w:firstLine="720"/>
        <w:jc w:val="both"/>
        <w:rPr>
          <w:rFonts w:eastAsia="Lucida Sans Unicode" w:cs="Tahoma"/>
          <w:kern w:val="1"/>
          <w:sz w:val="28"/>
          <w:szCs w:val="28"/>
        </w:rPr>
      </w:pPr>
    </w:p>
    <w:p w:rsidR="0098342A" w:rsidRPr="00C67F66" w:rsidRDefault="0098342A" w:rsidP="0098342A">
      <w:pPr>
        <w:widowControl w:val="0"/>
        <w:ind w:firstLine="720"/>
        <w:jc w:val="center"/>
        <w:rPr>
          <w:rFonts w:eastAsia="Lucida Sans Unicode" w:cs="Tahoma"/>
          <w:b/>
          <w:kern w:val="1"/>
          <w:sz w:val="28"/>
          <w:szCs w:val="28"/>
        </w:rPr>
      </w:pPr>
      <w:r w:rsidRPr="00C67F66">
        <w:rPr>
          <w:rFonts w:eastAsia="Lucida Sans Unicode" w:cs="Tahoma"/>
          <w:b/>
          <w:kern w:val="1"/>
          <w:sz w:val="28"/>
          <w:szCs w:val="28"/>
        </w:rPr>
        <w:t xml:space="preserve">Раздел 5. Нормы рабочего времени, нормы учебной нагрузки и порядок ее распределения </w:t>
      </w:r>
    </w:p>
    <w:p w:rsidR="0098342A" w:rsidRPr="00C67F66" w:rsidRDefault="0098342A" w:rsidP="0098342A">
      <w:pPr>
        <w:spacing w:line="228" w:lineRule="auto"/>
        <w:ind w:firstLine="709"/>
        <w:jc w:val="both"/>
        <w:rPr>
          <w:sz w:val="28"/>
          <w:szCs w:val="28"/>
        </w:rPr>
      </w:pPr>
      <w:r w:rsidRPr="00C67F66">
        <w:rPr>
          <w:sz w:val="28"/>
          <w:szCs w:val="28"/>
        </w:rPr>
        <w:t>5.1. Продолжительность рабочего времени работников образовательных учреждений установлена Трудовым кодексом Российской Федерации и иными федеральными законами.</w:t>
      </w:r>
    </w:p>
    <w:p w:rsidR="0098342A" w:rsidRPr="00C67F66" w:rsidRDefault="0098342A" w:rsidP="0098342A">
      <w:pPr>
        <w:spacing w:line="228" w:lineRule="auto"/>
        <w:ind w:firstLine="709"/>
        <w:jc w:val="both"/>
        <w:rPr>
          <w:sz w:val="28"/>
          <w:szCs w:val="28"/>
        </w:rPr>
      </w:pPr>
      <w:r w:rsidRPr="00C67F66">
        <w:rPr>
          <w:sz w:val="28"/>
          <w:szCs w:val="28"/>
        </w:rPr>
        <w:t>Продолжительность рабочего времени (норма часов педагогической работы за ставку заработной платы) педагогических работников, в зависимости от должности и (или) специальности, с учетом особенностей их труда, установлена приказом Министерства образования и</w:t>
      </w:r>
      <w:r>
        <w:rPr>
          <w:sz w:val="28"/>
          <w:szCs w:val="28"/>
        </w:rPr>
        <w:t xml:space="preserve"> науки Российской Федерации от 22.12.2014 № 1601</w:t>
      </w:r>
      <w:r w:rsidRPr="00C67F66">
        <w:rPr>
          <w:sz w:val="28"/>
          <w:szCs w:val="28"/>
        </w:rPr>
        <w:t xml:space="preserve"> «О продолжит</w:t>
      </w:r>
      <w:r>
        <w:rPr>
          <w:sz w:val="28"/>
          <w:szCs w:val="28"/>
        </w:rPr>
        <w:t>ельности рабочего времени (нормах</w:t>
      </w:r>
      <w:r w:rsidRPr="00C67F66">
        <w:rPr>
          <w:sz w:val="28"/>
          <w:szCs w:val="28"/>
        </w:rPr>
        <w:t xml:space="preserve"> часов педагогической работы за ставку заработной платы) педагогических работников».</w:t>
      </w:r>
    </w:p>
    <w:p w:rsidR="0098342A" w:rsidRPr="00C67F66" w:rsidRDefault="0098342A" w:rsidP="0098342A">
      <w:pPr>
        <w:spacing w:line="228" w:lineRule="auto"/>
        <w:ind w:firstLine="709"/>
        <w:jc w:val="both"/>
        <w:rPr>
          <w:sz w:val="28"/>
          <w:szCs w:val="28"/>
        </w:rPr>
      </w:pPr>
      <w:r w:rsidRPr="00C67F66">
        <w:rPr>
          <w:sz w:val="28"/>
          <w:szCs w:val="28"/>
        </w:rPr>
        <w:t>5.2.</w:t>
      </w:r>
      <w:r w:rsidRPr="00C67F66">
        <w:rPr>
          <w:sz w:val="28"/>
          <w:szCs w:val="28"/>
          <w:lang w:val="en-US"/>
        </w:rPr>
        <w:t> </w:t>
      </w:r>
      <w:r w:rsidRPr="00C67F66">
        <w:rPr>
          <w:sz w:val="28"/>
          <w:szCs w:val="28"/>
        </w:rPr>
        <w:t>Особенности работы по совместительству педагогических работников установлены постановлением Министерства труда и социального развития Российской Федерации от 30.06.2003 №</w:t>
      </w:r>
      <w:r w:rsidRPr="00C67F66">
        <w:rPr>
          <w:sz w:val="28"/>
          <w:szCs w:val="28"/>
          <w:lang w:val="en-US"/>
        </w:rPr>
        <w:t> </w:t>
      </w:r>
      <w:r w:rsidRPr="00C67F66">
        <w:rPr>
          <w:sz w:val="28"/>
          <w:szCs w:val="28"/>
        </w:rPr>
        <w:t>41 «Об особенностях работы по совместительству педагогических, медицинских, фармацевтических работников и работников культуры».</w:t>
      </w:r>
    </w:p>
    <w:p w:rsidR="0098342A" w:rsidRPr="00C67F66" w:rsidRDefault="0098342A" w:rsidP="0098342A">
      <w:pPr>
        <w:spacing w:line="228" w:lineRule="auto"/>
        <w:ind w:firstLine="709"/>
        <w:jc w:val="both"/>
        <w:rPr>
          <w:sz w:val="28"/>
          <w:szCs w:val="28"/>
        </w:rPr>
      </w:pPr>
      <w:r w:rsidRPr="00C67F66">
        <w:rPr>
          <w:sz w:val="28"/>
          <w:szCs w:val="28"/>
        </w:rPr>
        <w:t>5.3.</w:t>
      </w:r>
      <w:r w:rsidRPr="00C67F66">
        <w:rPr>
          <w:sz w:val="28"/>
          <w:szCs w:val="28"/>
          <w:lang w:val="en-US"/>
        </w:rPr>
        <w:t> </w:t>
      </w:r>
      <w:proofErr w:type="gramStart"/>
      <w:r w:rsidRPr="00C67F66">
        <w:rPr>
          <w:sz w:val="28"/>
          <w:szCs w:val="28"/>
        </w:rPr>
        <w:t>Перечень должностей работников, дающих право на дополнительный оплачиваемый отпуск, 30-часовую рабочую неделю и повышенную оплату труда за работу во вредных условиях труда, установлен приказом Министерства здравоохранения Российской Федерации, Министерства обороны Российской Федерации, Министерства внутренних дел Российской Федерации, Министерства юстиции Российской Федерации, Министерства образования Российской Федерации, Министерства сельского хозяйства Российской Федерации, Федеральной пограничной службы Российской Федерации от 30.05.2003 №</w:t>
      </w:r>
      <w:r w:rsidRPr="00C67F66">
        <w:rPr>
          <w:sz w:val="28"/>
          <w:szCs w:val="28"/>
          <w:lang w:val="en-US"/>
        </w:rPr>
        <w:t> </w:t>
      </w:r>
      <w:r w:rsidRPr="00C67F66">
        <w:rPr>
          <w:sz w:val="28"/>
          <w:szCs w:val="28"/>
        </w:rPr>
        <w:t>225/194/363</w:t>
      </w:r>
      <w:proofErr w:type="gramEnd"/>
      <w:r w:rsidRPr="00C67F66">
        <w:rPr>
          <w:sz w:val="28"/>
          <w:szCs w:val="28"/>
        </w:rPr>
        <w:t>/126/2330/777/292 «Об утверждении Перечня должностей, занятие которых связано с опасностью инфицирования микробактериями туберкулеза, дающих право на дополнительный оплачиваемый отпуск, 30-часовую рабочую неделю и дополнительную оплату труда в связи с вредными условиями труда».</w:t>
      </w:r>
    </w:p>
    <w:p w:rsidR="0098342A" w:rsidRPr="00C67F66" w:rsidRDefault="0098342A" w:rsidP="0098342A">
      <w:pPr>
        <w:spacing w:line="228" w:lineRule="auto"/>
        <w:ind w:firstLine="709"/>
        <w:jc w:val="both"/>
        <w:rPr>
          <w:sz w:val="28"/>
          <w:szCs w:val="28"/>
        </w:rPr>
      </w:pPr>
      <w:r w:rsidRPr="00C67F66">
        <w:rPr>
          <w:sz w:val="28"/>
          <w:szCs w:val="28"/>
        </w:rPr>
        <w:t>5.4.</w:t>
      </w:r>
      <w:r w:rsidRPr="00C67F66">
        <w:rPr>
          <w:sz w:val="28"/>
          <w:szCs w:val="28"/>
          <w:lang w:val="en-US"/>
        </w:rPr>
        <w:t> </w:t>
      </w:r>
      <w:r w:rsidRPr="00C67F66">
        <w:rPr>
          <w:sz w:val="28"/>
          <w:szCs w:val="28"/>
        </w:rPr>
        <w:t>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 Трудовым кодексом Российской Федерации.</w:t>
      </w:r>
    </w:p>
    <w:p w:rsidR="0098342A" w:rsidRPr="00C67F66" w:rsidRDefault="0098342A" w:rsidP="0098342A">
      <w:pPr>
        <w:spacing w:line="228" w:lineRule="auto"/>
        <w:ind w:firstLine="709"/>
        <w:jc w:val="both"/>
        <w:rPr>
          <w:sz w:val="28"/>
          <w:szCs w:val="28"/>
        </w:rPr>
      </w:pPr>
      <w:r w:rsidRPr="00C67F66">
        <w:rPr>
          <w:sz w:val="28"/>
          <w:szCs w:val="28"/>
        </w:rPr>
        <w:t>5.5.</w:t>
      </w:r>
      <w:r w:rsidRPr="00C67F66">
        <w:rPr>
          <w:sz w:val="28"/>
          <w:szCs w:val="28"/>
          <w:lang w:val="en-US"/>
        </w:rPr>
        <w:t> </w:t>
      </w:r>
      <w:r w:rsidRPr="00C67F66">
        <w:rPr>
          <w:sz w:val="28"/>
          <w:szCs w:val="28"/>
        </w:rPr>
        <w:t>Объем учебной нагрузки учителей и преподавателей образовательных учреждений устанавливается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данном образовательном учреждении.</w:t>
      </w:r>
    </w:p>
    <w:p w:rsidR="0098342A" w:rsidRPr="00C67F66" w:rsidRDefault="0098342A" w:rsidP="0098342A">
      <w:pPr>
        <w:spacing w:line="228" w:lineRule="auto"/>
        <w:ind w:firstLine="709"/>
        <w:jc w:val="both"/>
        <w:rPr>
          <w:sz w:val="28"/>
          <w:szCs w:val="28"/>
        </w:rPr>
      </w:pPr>
      <w:r w:rsidRPr="00C67F66">
        <w:rPr>
          <w:sz w:val="28"/>
          <w:szCs w:val="28"/>
        </w:rPr>
        <w:t>5.6.</w:t>
      </w:r>
      <w:r w:rsidRPr="00C67F66">
        <w:rPr>
          <w:sz w:val="28"/>
          <w:szCs w:val="28"/>
          <w:lang w:val="en-US"/>
        </w:rPr>
        <w:t> </w:t>
      </w:r>
      <w:r w:rsidRPr="00C67F66">
        <w:rPr>
          <w:sz w:val="28"/>
          <w:szCs w:val="28"/>
        </w:rPr>
        <w:t>При установлении учителям и преподавателям, для которых данное образовательное учреждение является местом основной работы, учебной нагрузки на новый учебный год необходимо, как правило, сохранять ее объем и преемственность преподавания предметов в классах. Объем учебной нагрузки, установленный учителям и преподавателям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98342A" w:rsidRPr="00C67F66" w:rsidRDefault="0098342A" w:rsidP="0098342A">
      <w:pPr>
        <w:spacing w:line="228" w:lineRule="auto"/>
        <w:ind w:firstLine="709"/>
        <w:jc w:val="both"/>
        <w:rPr>
          <w:sz w:val="28"/>
          <w:szCs w:val="28"/>
        </w:rPr>
      </w:pPr>
      <w:r w:rsidRPr="00C67F66">
        <w:rPr>
          <w:sz w:val="28"/>
          <w:szCs w:val="28"/>
        </w:rPr>
        <w:t>Объем учебной нагрузки учителей больше или меньше нормы часов за должностной оклад устанавливается только с их письменного согласия.</w:t>
      </w:r>
    </w:p>
    <w:p w:rsidR="0098342A" w:rsidRPr="00C67F66" w:rsidRDefault="0098342A" w:rsidP="0098342A">
      <w:pPr>
        <w:spacing w:line="228" w:lineRule="auto"/>
        <w:ind w:firstLine="709"/>
        <w:jc w:val="both"/>
        <w:rPr>
          <w:sz w:val="28"/>
          <w:szCs w:val="28"/>
        </w:rPr>
      </w:pPr>
      <w:r w:rsidRPr="00C67F66">
        <w:rPr>
          <w:sz w:val="28"/>
          <w:szCs w:val="28"/>
        </w:rPr>
        <w:t>Предельный объем учебной нагрузки</w:t>
      </w:r>
      <w:proofErr w:type="gramStart"/>
      <w:r w:rsidRPr="00C67F66">
        <w:rPr>
          <w:sz w:val="28"/>
          <w:szCs w:val="28"/>
        </w:rPr>
        <w:t xml:space="preserve"> ,</w:t>
      </w:r>
      <w:proofErr w:type="gramEnd"/>
      <w:r w:rsidRPr="00C67F66">
        <w:rPr>
          <w:sz w:val="28"/>
          <w:szCs w:val="28"/>
        </w:rPr>
        <w:t xml:space="preserve"> который может выполняться в том же образовательном учреждении его руководителем, определяется отделом образования Администрации района, а других работников, ведущих ее помимо основной работы, – самим образовательным учреждением, с учетом мнения выборного профсоюзного органа или иного представительного органа работников учреждения.</w:t>
      </w:r>
    </w:p>
    <w:p w:rsidR="0098342A" w:rsidRPr="00C67F66" w:rsidRDefault="0098342A" w:rsidP="0098342A">
      <w:pPr>
        <w:spacing w:line="228" w:lineRule="auto"/>
        <w:ind w:firstLine="709"/>
        <w:jc w:val="both"/>
        <w:rPr>
          <w:sz w:val="28"/>
          <w:szCs w:val="28"/>
        </w:rPr>
      </w:pPr>
      <w:r w:rsidRPr="00C67F66">
        <w:rPr>
          <w:sz w:val="28"/>
          <w:szCs w:val="28"/>
        </w:rPr>
        <w:t>Педагогическая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(кроме руководящей работы) может иметь место только с разрешения отдела образования Администрации района.</w:t>
      </w:r>
    </w:p>
    <w:p w:rsidR="0098342A" w:rsidRPr="00C67F66" w:rsidRDefault="0098342A" w:rsidP="0098342A">
      <w:pPr>
        <w:spacing w:line="228" w:lineRule="auto"/>
        <w:ind w:firstLine="709"/>
        <w:jc w:val="both"/>
        <w:rPr>
          <w:sz w:val="28"/>
          <w:szCs w:val="28"/>
        </w:rPr>
      </w:pPr>
      <w:r w:rsidRPr="00C67F66">
        <w:rPr>
          <w:sz w:val="28"/>
          <w:szCs w:val="28"/>
        </w:rPr>
        <w:t>5.7.</w:t>
      </w:r>
      <w:r w:rsidRPr="00C67F66">
        <w:rPr>
          <w:sz w:val="28"/>
          <w:szCs w:val="28"/>
          <w:lang w:val="en-US"/>
        </w:rPr>
        <w:t> </w:t>
      </w:r>
      <w:proofErr w:type="gramStart"/>
      <w:r w:rsidRPr="00C67F66">
        <w:rPr>
          <w:sz w:val="28"/>
          <w:szCs w:val="28"/>
        </w:rPr>
        <w:t>Предоставление преподавательской работы лицам, выполняющим ее помимо основной работы в том же образовательном учреждении (включая руководителей),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образованием и учебно-методических кабинетов) осуществляется с учетом мнения выборного профсоюзного органа или иного представительного органа работников учреждения и при условии, если учителя и преподаватели, для</w:t>
      </w:r>
      <w:proofErr w:type="gramEnd"/>
      <w:r w:rsidRPr="00C67F66">
        <w:rPr>
          <w:sz w:val="28"/>
          <w:szCs w:val="28"/>
        </w:rPr>
        <w:t xml:space="preserve"> </w:t>
      </w:r>
      <w:proofErr w:type="gramStart"/>
      <w:r w:rsidRPr="00C67F66">
        <w:rPr>
          <w:sz w:val="28"/>
          <w:szCs w:val="28"/>
        </w:rPr>
        <w:t>которых</w:t>
      </w:r>
      <w:proofErr w:type="gramEnd"/>
      <w:r w:rsidRPr="00C67F66">
        <w:rPr>
          <w:sz w:val="28"/>
          <w:szCs w:val="28"/>
        </w:rPr>
        <w:t xml:space="preserve">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1 должностной оклад.</w:t>
      </w:r>
    </w:p>
    <w:p w:rsidR="0098342A" w:rsidRPr="00C67F66" w:rsidRDefault="0098342A" w:rsidP="0098342A">
      <w:pPr>
        <w:spacing w:line="228" w:lineRule="auto"/>
        <w:ind w:firstLine="709"/>
        <w:jc w:val="both"/>
        <w:rPr>
          <w:sz w:val="28"/>
          <w:szCs w:val="28"/>
        </w:rPr>
      </w:pPr>
      <w:proofErr w:type="gramStart"/>
      <w:r w:rsidRPr="00C67F66">
        <w:rPr>
          <w:sz w:val="28"/>
          <w:szCs w:val="28"/>
        </w:rPr>
        <w:t>При возложении на учителей общеобразовательных учреждений,</w:t>
      </w:r>
      <w:r w:rsidRPr="00C67F66">
        <w:rPr>
          <w:sz w:val="28"/>
          <w:szCs w:val="28"/>
        </w:rPr>
        <w:br/>
        <w:t>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их учебную нагрузку на общих основаниях и совместительством не</w:t>
      </w:r>
      <w:proofErr w:type="gramEnd"/>
      <w:r w:rsidRPr="00C67F66">
        <w:rPr>
          <w:sz w:val="28"/>
          <w:szCs w:val="28"/>
        </w:rPr>
        <w:t xml:space="preserve"> считаются.</w:t>
      </w:r>
    </w:p>
    <w:p w:rsidR="0098342A" w:rsidRPr="00C67F66" w:rsidRDefault="0098342A" w:rsidP="0098342A">
      <w:pPr>
        <w:spacing w:line="228" w:lineRule="auto"/>
        <w:ind w:firstLine="709"/>
        <w:jc w:val="both"/>
        <w:rPr>
          <w:sz w:val="28"/>
          <w:szCs w:val="28"/>
        </w:rPr>
      </w:pPr>
      <w:r w:rsidRPr="00C67F66">
        <w:rPr>
          <w:sz w:val="28"/>
          <w:szCs w:val="28"/>
        </w:rPr>
        <w:t xml:space="preserve">Учебная нагрузка учителям и преподавателям, находящимся к началу учебного года в отпуске по уходу за ребенком до исполнения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 учителям. </w:t>
      </w:r>
    </w:p>
    <w:p w:rsidR="0098342A" w:rsidRPr="00C67F66" w:rsidRDefault="0098342A" w:rsidP="0098342A">
      <w:pPr>
        <w:widowControl w:val="0"/>
        <w:ind w:firstLine="720"/>
        <w:jc w:val="center"/>
        <w:rPr>
          <w:rFonts w:eastAsia="Lucida Sans Unicode" w:cs="Tahoma"/>
          <w:b/>
          <w:kern w:val="1"/>
          <w:sz w:val="28"/>
          <w:szCs w:val="28"/>
        </w:rPr>
      </w:pPr>
    </w:p>
    <w:p w:rsidR="0098342A" w:rsidRPr="00C67F66" w:rsidRDefault="0098342A" w:rsidP="0098342A">
      <w:pPr>
        <w:widowControl w:val="0"/>
        <w:ind w:firstLine="709"/>
        <w:jc w:val="center"/>
        <w:rPr>
          <w:rFonts w:eastAsia="Lucida Sans Unicode" w:cs="Tahoma"/>
          <w:b/>
          <w:kern w:val="1"/>
          <w:sz w:val="28"/>
          <w:szCs w:val="28"/>
        </w:rPr>
      </w:pPr>
      <w:r w:rsidRPr="00C67F66">
        <w:rPr>
          <w:rFonts w:eastAsia="Lucida Sans Unicode" w:cs="Tahoma"/>
          <w:b/>
          <w:kern w:val="1"/>
          <w:sz w:val="28"/>
          <w:szCs w:val="28"/>
        </w:rPr>
        <w:t>Раздел 6. Другие вопросы оплаты труда</w:t>
      </w:r>
    </w:p>
    <w:p w:rsidR="0098342A" w:rsidRPr="00C67F66" w:rsidRDefault="0098342A" w:rsidP="0098342A">
      <w:pPr>
        <w:widowControl w:val="0"/>
        <w:ind w:firstLine="709"/>
        <w:jc w:val="both"/>
        <w:rPr>
          <w:rFonts w:eastAsia="Lucida Sans Unicode" w:cs="Tahoma"/>
          <w:bCs/>
          <w:kern w:val="1"/>
          <w:sz w:val="28"/>
          <w:szCs w:val="28"/>
        </w:rPr>
      </w:pPr>
      <w:r w:rsidRPr="00C67F66">
        <w:rPr>
          <w:rFonts w:eastAsia="Lucida Sans Unicode" w:cs="Tahoma"/>
          <w:kern w:val="1"/>
          <w:sz w:val="28"/>
          <w:szCs w:val="28"/>
        </w:rPr>
        <w:t xml:space="preserve"> Руководителю школы, заместителям руководителей  устанавливается предельная к</w:t>
      </w:r>
      <w:r w:rsidRPr="00C67F66">
        <w:rPr>
          <w:rFonts w:eastAsia="Lucida Sans Unicode" w:cs="Tahoma"/>
          <w:bCs/>
          <w:kern w:val="1"/>
          <w:sz w:val="28"/>
          <w:szCs w:val="28"/>
        </w:rPr>
        <w:t>ратность совокупного дохода (с учетом выплат стимулирующего характера независимо от источников финансирования) к величине среднего дохода работников учреждения.</w:t>
      </w:r>
    </w:p>
    <w:p w:rsidR="0098342A" w:rsidRPr="00C67F66" w:rsidRDefault="0098342A" w:rsidP="0098342A">
      <w:pPr>
        <w:widowControl w:val="0"/>
        <w:ind w:firstLine="709"/>
        <w:jc w:val="both"/>
        <w:rPr>
          <w:rFonts w:eastAsia="Lucida Sans Unicode" w:cs="Tahoma"/>
          <w:bCs/>
          <w:kern w:val="1"/>
          <w:sz w:val="28"/>
          <w:szCs w:val="28"/>
        </w:rPr>
      </w:pPr>
      <w:r w:rsidRPr="00C67F66">
        <w:rPr>
          <w:rFonts w:eastAsia="Lucida Sans Unicode" w:cs="Tahoma"/>
          <w:bCs/>
          <w:kern w:val="1"/>
          <w:sz w:val="28"/>
          <w:szCs w:val="28"/>
        </w:rPr>
        <w:t>Р</w:t>
      </w:r>
      <w:r w:rsidRPr="00C67F66">
        <w:rPr>
          <w:rFonts w:eastAsia="Lucida Sans Unicode" w:cs="Tahoma"/>
          <w:kern w:val="1"/>
          <w:sz w:val="28"/>
          <w:szCs w:val="28"/>
        </w:rPr>
        <w:t>уководителю учреждения п</w:t>
      </w:r>
      <w:r w:rsidRPr="00C67F66">
        <w:rPr>
          <w:rFonts w:eastAsia="Lucida Sans Unicode" w:cs="Tahoma"/>
          <w:bCs/>
          <w:kern w:val="1"/>
          <w:sz w:val="28"/>
          <w:szCs w:val="28"/>
        </w:rPr>
        <w:t xml:space="preserve">редельная кратность </w:t>
      </w:r>
      <w:r w:rsidRPr="00C67F66">
        <w:rPr>
          <w:rFonts w:eastAsia="Lucida Sans Unicode" w:cs="Tahoma"/>
          <w:kern w:val="1"/>
          <w:sz w:val="28"/>
          <w:szCs w:val="28"/>
        </w:rPr>
        <w:t xml:space="preserve">устанавливается в </w:t>
      </w:r>
      <w:r w:rsidRPr="00C67F66">
        <w:rPr>
          <w:rFonts w:eastAsia="Lucida Sans Unicode" w:cs="Tahoma"/>
          <w:bCs/>
          <w:kern w:val="1"/>
          <w:sz w:val="28"/>
          <w:szCs w:val="28"/>
        </w:rPr>
        <w:t xml:space="preserve"> зависимости от среднесписочной численности работников в следующих размерах:</w:t>
      </w:r>
    </w:p>
    <w:tbl>
      <w:tblPr>
        <w:tblW w:w="9498" w:type="dxa"/>
        <w:tblInd w:w="55" w:type="dxa"/>
        <w:tblLayout w:type="fixed"/>
        <w:tblCellMar>
          <w:top w:w="55" w:type="dxa"/>
          <w:left w:w="55" w:type="dxa"/>
          <w:bottom w:w="55" w:type="dxa"/>
          <w:right w:w="55" w:type="dxa"/>
        </w:tblCellMar>
        <w:tblLook w:val="0000" w:firstRow="0" w:lastRow="0" w:firstColumn="0" w:lastColumn="0" w:noHBand="0" w:noVBand="0"/>
      </w:tblPr>
      <w:tblGrid>
        <w:gridCol w:w="4875"/>
        <w:gridCol w:w="4623"/>
      </w:tblGrid>
      <w:tr w:rsidR="0098342A" w:rsidRPr="00C67F66" w:rsidTr="0098342A">
        <w:tc>
          <w:tcPr>
            <w:tcW w:w="4875" w:type="dxa"/>
            <w:tcBorders>
              <w:top w:val="single" w:sz="1" w:space="0" w:color="000000"/>
              <w:left w:val="single" w:sz="1" w:space="0" w:color="000000"/>
              <w:bottom w:val="single" w:sz="1" w:space="0" w:color="000000"/>
            </w:tcBorders>
          </w:tcPr>
          <w:p w:rsidR="0098342A" w:rsidRPr="00C67F66" w:rsidRDefault="0098342A" w:rsidP="0098342A">
            <w:pPr>
              <w:widowControl w:val="0"/>
              <w:suppressAutoHyphens/>
              <w:snapToGrid w:val="0"/>
              <w:jc w:val="center"/>
              <w:rPr>
                <w:rFonts w:eastAsia="Lucida Sans Unicode"/>
                <w:sz w:val="28"/>
                <w:szCs w:val="28"/>
              </w:rPr>
            </w:pPr>
            <w:r w:rsidRPr="00C67F66">
              <w:rPr>
                <w:rFonts w:eastAsia="Lucida Sans Unicode"/>
                <w:sz w:val="28"/>
                <w:szCs w:val="28"/>
              </w:rPr>
              <w:t>Среднесписочная численность (чел.)</w:t>
            </w:r>
          </w:p>
        </w:tc>
        <w:tc>
          <w:tcPr>
            <w:tcW w:w="4623" w:type="dxa"/>
            <w:tcBorders>
              <w:top w:val="single" w:sz="1" w:space="0" w:color="000000"/>
              <w:left w:val="single" w:sz="1" w:space="0" w:color="000000"/>
              <w:bottom w:val="single" w:sz="1" w:space="0" w:color="000000"/>
              <w:right w:val="single" w:sz="1" w:space="0" w:color="000000"/>
            </w:tcBorders>
          </w:tcPr>
          <w:p w:rsidR="0098342A" w:rsidRPr="00C67F66" w:rsidRDefault="0098342A" w:rsidP="0098342A">
            <w:pPr>
              <w:widowControl w:val="0"/>
              <w:suppressAutoHyphens/>
              <w:snapToGrid w:val="0"/>
              <w:jc w:val="center"/>
              <w:rPr>
                <w:rFonts w:eastAsia="Lucida Sans Unicode"/>
                <w:sz w:val="28"/>
                <w:szCs w:val="28"/>
              </w:rPr>
            </w:pPr>
            <w:r w:rsidRPr="00C67F66">
              <w:rPr>
                <w:rFonts w:eastAsia="Lucida Sans Unicode"/>
                <w:sz w:val="28"/>
                <w:szCs w:val="28"/>
              </w:rPr>
              <w:t>Предельная кратность</w:t>
            </w:r>
          </w:p>
        </w:tc>
      </w:tr>
      <w:tr w:rsidR="0098342A" w:rsidRPr="00C67F66" w:rsidTr="0098342A">
        <w:tc>
          <w:tcPr>
            <w:tcW w:w="4875" w:type="dxa"/>
            <w:tcBorders>
              <w:left w:val="single" w:sz="1" w:space="0" w:color="000000"/>
              <w:bottom w:val="single" w:sz="1" w:space="0" w:color="000000"/>
            </w:tcBorders>
          </w:tcPr>
          <w:p w:rsidR="0098342A" w:rsidRPr="00C67F66" w:rsidRDefault="0098342A" w:rsidP="0098342A">
            <w:pPr>
              <w:widowControl w:val="0"/>
              <w:snapToGrid w:val="0"/>
              <w:jc w:val="center"/>
              <w:rPr>
                <w:rFonts w:eastAsia="Lucida Sans Unicode" w:cs="Tahoma"/>
                <w:bCs/>
                <w:kern w:val="1"/>
                <w:sz w:val="28"/>
                <w:szCs w:val="28"/>
              </w:rPr>
            </w:pPr>
            <w:r w:rsidRPr="00C67F66">
              <w:rPr>
                <w:rFonts w:eastAsia="Lucida Sans Unicode" w:cs="Tahoma"/>
                <w:bCs/>
                <w:kern w:val="1"/>
                <w:sz w:val="28"/>
                <w:szCs w:val="28"/>
              </w:rPr>
              <w:t>до 50,0</w:t>
            </w:r>
          </w:p>
        </w:tc>
        <w:tc>
          <w:tcPr>
            <w:tcW w:w="4623" w:type="dxa"/>
            <w:tcBorders>
              <w:left w:val="single" w:sz="1" w:space="0" w:color="000000"/>
              <w:bottom w:val="single" w:sz="1" w:space="0" w:color="000000"/>
              <w:right w:val="single" w:sz="1" w:space="0" w:color="000000"/>
            </w:tcBorders>
          </w:tcPr>
          <w:p w:rsidR="0098342A" w:rsidRPr="00C67F66" w:rsidRDefault="0098342A" w:rsidP="0098342A">
            <w:pPr>
              <w:widowControl w:val="0"/>
              <w:suppressAutoHyphens/>
              <w:snapToGrid w:val="0"/>
              <w:jc w:val="center"/>
              <w:rPr>
                <w:rFonts w:eastAsia="Lucida Sans Unicode"/>
                <w:sz w:val="28"/>
                <w:szCs w:val="28"/>
              </w:rPr>
            </w:pPr>
            <w:r w:rsidRPr="00C67F66">
              <w:rPr>
                <w:rFonts w:eastAsia="Lucida Sans Unicode"/>
                <w:sz w:val="28"/>
                <w:szCs w:val="28"/>
              </w:rPr>
              <w:t>до 3,0</w:t>
            </w:r>
          </w:p>
        </w:tc>
      </w:tr>
    </w:tbl>
    <w:p w:rsidR="0098342A" w:rsidRPr="00C67F66" w:rsidRDefault="0098342A" w:rsidP="0098342A">
      <w:pPr>
        <w:widowControl w:val="0"/>
        <w:tabs>
          <w:tab w:val="left" w:pos="0"/>
        </w:tabs>
        <w:autoSpaceDE w:val="0"/>
        <w:spacing w:line="300" w:lineRule="exact"/>
        <w:jc w:val="both"/>
        <w:rPr>
          <w:rFonts w:eastAsia="Lucida Sans Unicode" w:cs="Tahoma"/>
          <w:bCs/>
          <w:sz w:val="28"/>
          <w:szCs w:val="28"/>
        </w:rPr>
      </w:pPr>
      <w:r w:rsidRPr="00C67F66">
        <w:rPr>
          <w:rFonts w:eastAsia="Lucida Sans Unicode"/>
          <w:sz w:val="28"/>
          <w:szCs w:val="28"/>
        </w:rPr>
        <w:tab/>
        <w:t xml:space="preserve">Конкретный размер предельной кратности </w:t>
      </w:r>
      <w:r w:rsidRPr="00C67F66">
        <w:rPr>
          <w:rFonts w:eastAsia="Lucida Sans Unicode" w:cs="Tahoma"/>
          <w:bCs/>
          <w:sz w:val="28"/>
          <w:szCs w:val="28"/>
        </w:rPr>
        <w:t xml:space="preserve">дохода руководителя к величине среднемесячной заработной платы работников школы устанавливается </w:t>
      </w:r>
      <w:r w:rsidRPr="00C67F66">
        <w:rPr>
          <w:rFonts w:eastAsia="Lucida Sans Unicode" w:cs="Tahoma"/>
          <w:kern w:val="1"/>
          <w:sz w:val="28"/>
          <w:szCs w:val="28"/>
        </w:rPr>
        <w:t xml:space="preserve">вышестоящим органом исполнительной власти, в ведомственной принадлежности которого находится учреждение. </w:t>
      </w:r>
      <w:r w:rsidRPr="00C67F66">
        <w:rPr>
          <w:rFonts w:eastAsia="Lucida Sans Unicode" w:cs="Tahoma"/>
          <w:bCs/>
          <w:sz w:val="28"/>
          <w:szCs w:val="28"/>
        </w:rPr>
        <w:t xml:space="preserve">Размер установленной </w:t>
      </w:r>
      <w:r w:rsidRPr="00C67F66">
        <w:rPr>
          <w:rFonts w:eastAsia="Lucida Sans Unicode"/>
          <w:sz w:val="28"/>
          <w:szCs w:val="28"/>
        </w:rPr>
        <w:t>предельной кратности</w:t>
      </w:r>
      <w:r w:rsidRPr="00C67F66">
        <w:rPr>
          <w:rFonts w:eastAsia="Lucida Sans Unicode" w:cs="Tahoma"/>
          <w:bCs/>
          <w:sz w:val="28"/>
          <w:szCs w:val="28"/>
        </w:rPr>
        <w:t xml:space="preserve"> является обязательным для включения в трудовой договор.</w:t>
      </w:r>
    </w:p>
    <w:p w:rsidR="0098342A" w:rsidRPr="00C67F66" w:rsidRDefault="0098342A" w:rsidP="0098342A">
      <w:pPr>
        <w:widowControl w:val="0"/>
        <w:ind w:firstLine="720"/>
        <w:jc w:val="both"/>
        <w:rPr>
          <w:rFonts w:eastAsia="Lucida Sans Unicode" w:cs="Tahoma"/>
          <w:bCs/>
          <w:sz w:val="28"/>
          <w:szCs w:val="28"/>
        </w:rPr>
      </w:pPr>
      <w:r w:rsidRPr="00C67F66">
        <w:rPr>
          <w:rFonts w:eastAsia="Lucida Sans Unicode" w:cs="Tahoma"/>
          <w:bCs/>
          <w:sz w:val="28"/>
          <w:szCs w:val="28"/>
        </w:rPr>
        <w:t>Расчет показателя кратности дохода руководителя к величине среднемесячной заработной платы работников производится нарастающим итогом с начала года (квартал, полугодие, 9 месяцев, год).</w:t>
      </w:r>
    </w:p>
    <w:p w:rsidR="0098342A" w:rsidRPr="00C67F66" w:rsidRDefault="0098342A" w:rsidP="0098342A">
      <w:pPr>
        <w:widowControl w:val="0"/>
        <w:ind w:firstLine="720"/>
        <w:jc w:val="both"/>
        <w:rPr>
          <w:rFonts w:eastAsia="Lucida Sans Unicode" w:cs="Tahoma"/>
          <w:bCs/>
          <w:sz w:val="28"/>
          <w:szCs w:val="28"/>
        </w:rPr>
      </w:pPr>
      <w:r w:rsidRPr="00C67F66">
        <w:rPr>
          <w:rFonts w:eastAsia="Lucida Sans Unicode" w:cs="Tahoma"/>
          <w:bCs/>
          <w:sz w:val="28"/>
          <w:szCs w:val="28"/>
        </w:rPr>
        <w:t>В случае превышения предельной кратности дохода руководителя к величине среднемесячной заработной платы работника учреждения сумма премии и (или) размер персонального повышающего коэффициента уменьшается на размер превышения.</w:t>
      </w:r>
    </w:p>
    <w:p w:rsidR="0098342A" w:rsidRPr="00C67F66" w:rsidRDefault="0098342A" w:rsidP="0098342A">
      <w:pPr>
        <w:widowControl w:val="0"/>
        <w:ind w:firstLine="720"/>
        <w:jc w:val="both"/>
        <w:rPr>
          <w:rFonts w:eastAsia="Lucida Sans Unicode" w:cs="Tahoma"/>
          <w:bCs/>
          <w:sz w:val="28"/>
          <w:szCs w:val="28"/>
        </w:rPr>
      </w:pPr>
      <w:r w:rsidRPr="00C67F66">
        <w:rPr>
          <w:rFonts w:eastAsia="Lucida Sans Unicode" w:cs="Tahoma"/>
          <w:bCs/>
          <w:sz w:val="28"/>
          <w:szCs w:val="28"/>
        </w:rPr>
        <w:t xml:space="preserve">При определении кратности дохода руководителя к среднемесячной заработной платы работников учреждения не учитываются единовременные премии в связи с награждением ведомственными наградами. </w:t>
      </w:r>
    </w:p>
    <w:p w:rsidR="0098342A" w:rsidRPr="00C67F66" w:rsidRDefault="0098342A" w:rsidP="0098342A">
      <w:pPr>
        <w:widowControl w:val="0"/>
        <w:shd w:val="clear" w:color="auto" w:fill="FFFFFF"/>
        <w:suppressAutoHyphens/>
        <w:ind w:right="-44" w:firstLine="540"/>
        <w:jc w:val="both"/>
        <w:outlineLvl w:val="0"/>
        <w:rPr>
          <w:rFonts w:eastAsia="Lucida Sans Unicode" w:cs="Tahoma"/>
          <w:bCs/>
          <w:kern w:val="1"/>
          <w:sz w:val="28"/>
          <w:szCs w:val="28"/>
        </w:rPr>
      </w:pPr>
      <w:r w:rsidRPr="00C67F66">
        <w:rPr>
          <w:rFonts w:eastAsia="Lucida Sans Unicode" w:cs="Tahoma"/>
          <w:bCs/>
          <w:kern w:val="1"/>
          <w:sz w:val="28"/>
          <w:szCs w:val="28"/>
        </w:rPr>
        <w:t>Для заместителей руководителя и главного бухгалтера предельная кратность дохода (с учетом выплат стимулирующего характера независимо от источников финансирования) определяется путем снижения размера предельной  кратности, установленного руководителю, на 0,5.</w:t>
      </w:r>
    </w:p>
    <w:p w:rsidR="0098342A" w:rsidRPr="00C67F66" w:rsidRDefault="0098342A" w:rsidP="0098342A">
      <w:pPr>
        <w:spacing w:line="228" w:lineRule="auto"/>
        <w:ind w:firstLine="709"/>
        <w:jc w:val="both"/>
        <w:rPr>
          <w:sz w:val="28"/>
          <w:szCs w:val="28"/>
        </w:rPr>
      </w:pPr>
      <w:proofErr w:type="gramStart"/>
      <w:r w:rsidRPr="00C67F66">
        <w:rPr>
          <w:sz w:val="28"/>
          <w:szCs w:val="28"/>
        </w:rPr>
        <w:t>В исключительных случаях по решению Администрации района или органа Администрации района, в ведомственной принадлежности которого находится учреждение, руководителю учреждения, его заместителям и главному бухгалтеру на определенный период может устанавливаться предельная кратность дохода в индивидуальном порядке (для вновь создаваемых учреждений, для учреждений, передаваемых в собственность муниципальному образованию «Боковский район», при приостановлении основной деятельности учреждения в связи с капитальным ремонтом, реконструкцией и</w:t>
      </w:r>
      <w:proofErr w:type="gramEnd"/>
      <w:r w:rsidRPr="00C67F66">
        <w:rPr>
          <w:sz w:val="28"/>
          <w:szCs w:val="28"/>
        </w:rPr>
        <w:t xml:space="preserve"> др.).</w:t>
      </w:r>
    </w:p>
    <w:p w:rsidR="0098342A" w:rsidRDefault="0098342A"/>
    <w:sectPr w:rsidR="0098342A" w:rsidSect="004D6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2A"/>
    <w:rsid w:val="003750D4"/>
    <w:rsid w:val="004D63E1"/>
    <w:rsid w:val="0098342A"/>
    <w:rsid w:val="00B772C8"/>
    <w:rsid w:val="00C00554"/>
    <w:rsid w:val="00E55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4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4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5985</Words>
  <Characters>34116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МОУ "Большенаполовская ООШ"</Company>
  <LinksUpToDate>false</LinksUpToDate>
  <CharactersWithSpaces>40021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2</cp:revision>
  <dcterms:created xsi:type="dcterms:W3CDTF">2021-01-27T11:00:00Z</dcterms:created>
  <dcterms:modified xsi:type="dcterms:W3CDTF">2021-01-27T11:00:00Z</dcterms:modified>
</cp:coreProperties>
</file>